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1、春雨常常是历代诗人们吟颂的对象。“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沾衣欲湿杏花雨，吹面不寒杨柳风。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”你像牛毛，像花针，伴着温和的春风，打在身上将湿未湿。此刻，我想到了唐代诗人韩愈的一句诗“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天街小雨润如酥，草色遥看近却无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”，还想到了另一位唐代诗人杜甫的一句诗“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随风潜入夜，润物细无声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”这三句诗都写出了春雨悄无声息，细细密密的特点。春雨也有不高兴的时候。如：“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春潮带雨晚来急，野渡无人舟自横。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”也有突如其来的，令许多花儿“绿肥红瘦”的春雨，如“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昨夜雨疏风骤，浓睡不消残酒。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不知细叶谁裁出，二月春风似剪刀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”在诗人贺知章的眼里，春风是巧夺天工的裁缝，而在我最喜欢的是和风细雨，“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春城无处不飞花，寒食东风御柳斜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”是多么富有诗情画意啊！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小荷才露尖尖角，早有蜻蜓立上头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”刚刚开始开放的荷花，亭亭玉立，令人喜爱，而盛开的荷花却是“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接天莲叶无穷碧，映日荷花别样红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”等到“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荷尽已无擎雨盖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”的时候，预示着夏天已进入尾声了。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4、按要求写诗句：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（1）秋“霜”：“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月落乌啼霜满天，江枫渔火对愁眠。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（2）秋“叶”：“ 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停车坐爱枫林晚，霜叶红于二月花。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（3）秋“月”：“ 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春花秋月何时了，往事知多少。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（4）秋“露”：“ 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可怜九月初三夜，露似珍珠月似弓。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5、“以热爱祖国为荣，以危害祖国为耻”古往今来，无数仁人志士为了祖国，抛头颅洒热血，文天祥说道：“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人生自古谁无死，留取丹心照汗青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”陆游临终前还告诫儿子：“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王师北定中原日，家祭无忘告乃翁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”。王昌龄发出了“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但使龙城飞将在，不教胡马度阴山。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”的满脸豪情，而丘逢甲在万紫千红的春天却这样悲叹“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春愁难遣强看山，往事惊心泪欲潸。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”。岳飞则怒发冲冠，仰天长啸“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三十功名尘与土，八千里路云和月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6、“酒”与中华文化结下了不解之缘，酒能消愁，曹操说：“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何以</w:t>
      </w:r>
      <w:bookmarkStart w:id="0" w:name="_GoBack"/>
      <w:bookmarkEnd w:id="0"/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解忧，唯有杜康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”。酒能使人心旷神怡，李白说：“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呼儿将出换美酒，与尔同消万古愁。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”，酒能增进友谊，王维说：“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劝君更尽一杯酒，西出阳关无故人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7、“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会当凌绝顶，一览众山小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”写出了泰山的高大雄伟，“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横看成岭侧成峰，远近高低各不同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”写出了庐山的多姿多彩，“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相看两不厌，只有敬亭山。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”写出了敬亭山的百挑不厌。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8、儿童是那样天真可爱。“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意欲捕鸣蝉，忽然闭口立。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”写出了儿童捕蝉前的专注，“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路人借问遥招手，怕得鱼惊不应人。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”写出了垂钓时怕鱼儿吓走时的担心；“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儿童散学归来早，忙趁东风放纸鸢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”写出了儿童放风筝时的天真，“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最喜小儿无赖，溪头卧剥莲蓬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”写出了儿童剥莲蓬时的稚态，“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童孙未解供耕织，也傍桑阴学种瓜。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””写出了儿童模仿大人种瓜时的讨人喜欢的样子。我还想到了描写儿童的这样一句诗“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小娃撑小艇，偷采白莲回。不解藏踪迹，浮萍一道开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”。“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儿童急走追黄蝶，飞入菜花无处寻。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9、根据“松竹梅风寒三友，桃李杏春风一家”写出至少4句相关的诗句。“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墙角数枝梅，凌寒独自开。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 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春光二月迎新绿，四季常青不老松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 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潇洒自然成族居，心中有节不全虚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” 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春风先发苑中梅，樱杏桃李次第开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”” 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南园桃李花落尽，春风寂寞摇空枝。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人面不知何处去，桃花依旧笑春风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 ；“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春色满园关不住，一枝红杏出墙来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”；“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咬定青山不放松， 立根原在破岩中。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10、“是金子总是会发光的。”不错，正如一句诗“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千淘万漉虽辛苦，吹尽狂沙始到金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”所说的那样，美好的事物是任何禁锢也阻止不了的。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11、“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黑发不知勤学早，白首方悔读书迟。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”告诉我们要不断读书，不断汲取新的知识；“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纸上得来终觉浅，绝知此事要躬行。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”告诉我们死读书是没有用的，要做到知行统一。“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欲穷千里目，更上一层楼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”告诉我们只有站得高，才能看得远。“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山重水复疑无路，柳暗花明又一村。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”告诉我们不能被眼前的困难吓倒，只要敢于探索，展现在你眼前的景色将别有洞天；“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明日复明日，明日何其多。我生待明日，万事成蹉跎。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”告诉我们时间如流水，不会倒流，我们要珍惜时间；“我生待明日万事成蹉跎”告诉我们今日事，今日毕。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12、《墨梅》、《竹石》、《石灰吟》三首古诗的共同特点是，看起来写的是物，实际上是在写人，其中“梅”具有神清骨秀、高洁端庄、幽独超逸特点，“竹” 具有刚强勇敢特点。请写出《石灰吟》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千锤万凿出深山，烈火焚烧若等闲。粉身碎骨全不怕，要留清白在人间。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－－于谦(明)。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13、当我们浪费粮食时，妈妈常用“谁只盘中餐，粒粒皆辛苦。”这句诗来教导我们，你能写出另一首《悯农》吗？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春种一粒粟，秋收万颗子。四海无闲田，农夫犹饿死。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（李绅）。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14、李清照是我国宋代著名女词人，她写了一首赞颂项羽，抒发爱国情怀的诗——《夏日绝句》。诗句是：“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生当作人杰，死亦为鬼雄。至今思项羽，不肯过江东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15、当我们回忆母爱，要报答母亲的深情时，我们会很自然地吟诵起唐代诗人孟郊的《游子吟》中的诗句：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谁言寸草心，报得三春晖？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16、当我们在外地过年时，常常引用唐代诗人王维在《九月九日忆山东兄弟》中的“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u w:val="single"/>
          <w:bdr w:val="none" w:color="auto" w:sz="0" w:space="0"/>
          <w:shd w:val="clear" w:fill="FFFFFF"/>
        </w:rPr>
        <w:t>独在异乡为异客，每逢佳节倍思亲。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”来表达对家乡亲人的思念。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17、离家在外的游子对着一轮明月思乡思亲，这样的诗句有：《静夜思》中的“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举头望明月，低头思故乡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”； 《泊船瓜州》中的“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春风又绿江南岸，明月何时照我还？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18、陆游是南宋爱国诗人，诗人的绝笔是《示儿》，这首诗表达了诗人渴望收复失地，祖国统一的思想感情，我还知道其他的爱国诗，如《闻官军收河南河北》，诗句是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剑外忽传收蓟北，初闻涕泪满衣裳。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19、我们学过的描写边塞军旅生活的古诗有王昌龄的《出塞》，诗为：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秦时明月汉时关，万里长征人未还。但使卢城飞将在，不教胡马渡阴山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；王之涣的《凉州词》，诗为：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黄河远上白云间，一片孤城万仞山。羌笛何须怨杨柳，春风不度玉门关。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20、有时候，我们对自己所处的环境，正在做的事反而不及旁人清楚，这就是“当局者迷，旁观者清。”宋代诗人苏轼的《题西林壁》中的诗句“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不识庐山真面目，只缘身在此山中。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”说明了这个问题。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21、老师指导大家写作时，常常引用宋代著名诗人苏轼的《题西林壁》中的两句诗，“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横看成岭侧成峰，远近高低各不同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”强调习作是心灵的放飞，是情感的释放，写法要不拘一格，语言要有个性。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22、湖边那株丰姿绰约的柳树亭亭玉立，纤细的嫩叶泛着点点绿光，远远望去，就好像一树绿色的宝石，柳枝也不逊色，低眉顺眼，缠缠绵绵。此景象真可谓是“碧玉妆成一树高，万条垂下绿丝绦。”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23、即将告别母校，告别亲爱的老师和同学，我们自然会想到送别诗，“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海内存知己，天涯若比邻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”和“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劝君更尽一杯酒，西出阳关无故人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”的诗句，李白送别 孟浩然时写下了“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孤帆远影碧空尽，唯见长江天际流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”，表达了离别之情。他还在送别好友汪伦时，写下了“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桃花潭水深千尺，不及汪伦送我情”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的诗句，高适在送别董大时也写了“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莫愁前路无知己，天下谁人不识君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”，表达了对好友的美好祝福。此情此景，我们还想到了用诗歌来表达我们的送别之情：“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与君离别意，同是宦游人。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24、历代诗人赞美祖国壮丽山河的诗作很多，如李白在《望天门山》中写到：“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天门中断楚江开，碧水东流至此回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”登楼远眺，视野更为开阔，你会想到王之涣在的诗句：“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欲穷千里目，更上一层楼。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”坐在顺水疾驶的船中，两岸景色一晃而过，不由令人想起李白在《早发白帝城》中的诗句：“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4"/>
          <w:szCs w:val="24"/>
          <w:u w:val="single"/>
          <w:bdr w:val="none" w:color="auto" w:sz="0" w:space="0"/>
          <w:shd w:val="clear" w:fill="FFFFFF"/>
        </w:rPr>
        <w:t>两岸猿声啼不住，轻舟已过万重山。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010E7"/>
    <w:rsid w:val="3300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2018-04-27T05:46:00Z</dcterms:created>
  <dc:creator>Administrator</dc:creator>
  <cp:lastModifiedBy>Administrator</cp:lastModifiedBy>
  <dcterms:modified xsi:type="dcterms:W3CDTF">2018-04-27T05:46:35Z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