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E" w:rsidRPr="00404F0E" w:rsidRDefault="00404F0E" w:rsidP="00404F0E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人教版</w:t>
      </w:r>
      <w:r w:rsidRPr="00404F0E">
        <w:rPr>
          <w:rFonts w:hint="eastAsia"/>
          <w:sz w:val="28"/>
          <w:szCs w:val="28"/>
        </w:rPr>
        <w:t>小学语文六年级下册第一单元日积月累解释</w:t>
      </w:r>
      <w:r w:rsidRPr="00404F0E">
        <w:rPr>
          <w:rFonts w:hint="eastAsia"/>
          <w:sz w:val="28"/>
          <w:szCs w:val="28"/>
        </w:rPr>
        <w:t xml:space="preserve"> </w:t>
      </w:r>
      <w:bookmarkEnd w:id="0"/>
      <w:r w:rsidRPr="00404F0E">
        <w:rPr>
          <w:rFonts w:hint="eastAsia"/>
          <w:sz w:val="28"/>
          <w:szCs w:val="28"/>
        </w:rPr>
        <w:t xml:space="preserve"> </w:t>
      </w:r>
    </w:p>
    <w:p w:rsidR="00404F0E" w:rsidRPr="00404F0E" w:rsidRDefault="00404F0E" w:rsidP="00404F0E">
      <w:pPr>
        <w:rPr>
          <w:sz w:val="28"/>
          <w:szCs w:val="28"/>
        </w:rPr>
      </w:pP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1</w:t>
      </w:r>
      <w:r w:rsidRPr="00404F0E">
        <w:rPr>
          <w:rFonts w:hint="eastAsia"/>
          <w:sz w:val="28"/>
          <w:szCs w:val="28"/>
        </w:rPr>
        <w:t>．人非生而知之者，孰能无惑？</w:t>
      </w:r>
      <w:r w:rsidRPr="00404F0E">
        <w:rPr>
          <w:rFonts w:hint="eastAsia"/>
          <w:sz w:val="28"/>
          <w:szCs w:val="28"/>
        </w:rPr>
        <w:t xml:space="preserve">   </w:t>
      </w:r>
      <w:r w:rsidRPr="00404F0E">
        <w:rPr>
          <w:rFonts w:hint="eastAsia"/>
          <w:sz w:val="28"/>
          <w:szCs w:val="28"/>
        </w:rPr>
        <w:t>《师说》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解释：人不是生下来就懂得道理的，谁能没有疑惑？说明了人人都有自己不懂的地方。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2</w:t>
      </w:r>
      <w:r w:rsidRPr="00404F0E">
        <w:rPr>
          <w:rFonts w:hint="eastAsia"/>
          <w:sz w:val="28"/>
          <w:szCs w:val="28"/>
        </w:rPr>
        <w:t>．一鼓作气，再而衰，三而竭。</w:t>
      </w:r>
      <w:r w:rsidRPr="00404F0E">
        <w:rPr>
          <w:rFonts w:hint="eastAsia"/>
          <w:sz w:val="28"/>
          <w:szCs w:val="28"/>
        </w:rPr>
        <w:t xml:space="preserve">     </w:t>
      </w:r>
      <w:r w:rsidRPr="00404F0E">
        <w:rPr>
          <w:rFonts w:hint="eastAsia"/>
          <w:sz w:val="28"/>
          <w:szCs w:val="28"/>
        </w:rPr>
        <w:t>《左传》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解释：</w:t>
      </w:r>
      <w:proofErr w:type="gramStart"/>
      <w:r w:rsidRPr="00404F0E">
        <w:rPr>
          <w:rFonts w:hint="eastAsia"/>
          <w:sz w:val="28"/>
          <w:szCs w:val="28"/>
        </w:rPr>
        <w:t>擂</w:t>
      </w:r>
      <w:proofErr w:type="gramEnd"/>
      <w:r w:rsidRPr="00404F0E">
        <w:rPr>
          <w:rFonts w:hint="eastAsia"/>
          <w:sz w:val="28"/>
          <w:szCs w:val="28"/>
        </w:rPr>
        <w:t>一通鼓，勇气振作起来了；</w:t>
      </w:r>
      <w:proofErr w:type="gramStart"/>
      <w:r w:rsidRPr="00404F0E">
        <w:rPr>
          <w:rFonts w:hint="eastAsia"/>
          <w:sz w:val="28"/>
          <w:szCs w:val="28"/>
        </w:rPr>
        <w:t>擂</w:t>
      </w:r>
      <w:proofErr w:type="gramEnd"/>
      <w:r w:rsidRPr="00404F0E">
        <w:rPr>
          <w:rFonts w:hint="eastAsia"/>
          <w:sz w:val="28"/>
          <w:szCs w:val="28"/>
        </w:rPr>
        <w:t>两通鼓，勇气就衰弱了；</w:t>
      </w:r>
      <w:proofErr w:type="gramStart"/>
      <w:r w:rsidRPr="00404F0E">
        <w:rPr>
          <w:rFonts w:hint="eastAsia"/>
          <w:sz w:val="28"/>
          <w:szCs w:val="28"/>
        </w:rPr>
        <w:t>擂</w:t>
      </w:r>
      <w:proofErr w:type="gramEnd"/>
      <w:r w:rsidRPr="00404F0E">
        <w:rPr>
          <w:rFonts w:hint="eastAsia"/>
          <w:sz w:val="28"/>
          <w:szCs w:val="28"/>
        </w:rPr>
        <w:t>三通鼓，勇气就完结了。现用来比喻趁劲头大的时候一下子把事情做完。说明做事情应一气呵成的道理。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3</w:t>
      </w:r>
      <w:r w:rsidRPr="00404F0E">
        <w:rPr>
          <w:rFonts w:hint="eastAsia"/>
          <w:sz w:val="28"/>
          <w:szCs w:val="28"/>
        </w:rPr>
        <w:t>．甘瓜苦蒂，天下物无全美也。</w:t>
      </w:r>
      <w:r w:rsidRPr="00404F0E">
        <w:rPr>
          <w:rFonts w:hint="eastAsia"/>
          <w:sz w:val="28"/>
          <w:szCs w:val="28"/>
        </w:rPr>
        <w:t xml:space="preserve">      </w:t>
      </w:r>
      <w:r w:rsidRPr="00404F0E">
        <w:rPr>
          <w:rFonts w:hint="eastAsia"/>
          <w:sz w:val="28"/>
          <w:szCs w:val="28"/>
        </w:rPr>
        <w:t>《墨子》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解释：再甘甜的瓜，瓜蒂都是苦的，天下的事物没有十全十美的。说明任何事物没有十全十美的道理。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4</w:t>
      </w:r>
      <w:r w:rsidRPr="00404F0E">
        <w:rPr>
          <w:rFonts w:hint="eastAsia"/>
          <w:sz w:val="28"/>
          <w:szCs w:val="28"/>
        </w:rPr>
        <w:t>．种树者必培其根，种德者必养其心。《传习录》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解释：种树必须培育它的根，教人以德行则必须教养他的思想。说明了浇树浇根，育人育心的道理。</w:t>
      </w:r>
    </w:p>
    <w:p w:rsidR="00404F0E" w:rsidRPr="00404F0E" w:rsidRDefault="00404F0E" w:rsidP="00404F0E">
      <w:pPr>
        <w:rPr>
          <w:rFonts w:hint="eastAsia"/>
          <w:sz w:val="28"/>
          <w:szCs w:val="28"/>
        </w:rPr>
      </w:pPr>
      <w:r w:rsidRPr="00404F0E">
        <w:rPr>
          <w:rFonts w:hint="eastAsia"/>
          <w:sz w:val="28"/>
          <w:szCs w:val="28"/>
        </w:rPr>
        <w:t>5</w:t>
      </w:r>
      <w:r w:rsidRPr="00404F0E">
        <w:rPr>
          <w:rFonts w:hint="eastAsia"/>
          <w:sz w:val="28"/>
          <w:szCs w:val="28"/>
        </w:rPr>
        <w:t>．</w:t>
      </w:r>
      <w:proofErr w:type="gramStart"/>
      <w:r w:rsidRPr="00404F0E">
        <w:rPr>
          <w:rFonts w:hint="eastAsia"/>
          <w:sz w:val="28"/>
          <w:szCs w:val="28"/>
        </w:rPr>
        <w:t>操千曲</w:t>
      </w:r>
      <w:proofErr w:type="gramEnd"/>
      <w:r w:rsidRPr="00404F0E">
        <w:rPr>
          <w:rFonts w:hint="eastAsia"/>
          <w:sz w:val="28"/>
          <w:szCs w:val="28"/>
        </w:rPr>
        <w:t>而后晓声，</w:t>
      </w:r>
      <w:proofErr w:type="gramStart"/>
      <w:r w:rsidRPr="00404F0E">
        <w:rPr>
          <w:rFonts w:hint="eastAsia"/>
          <w:sz w:val="28"/>
          <w:szCs w:val="28"/>
        </w:rPr>
        <w:t>观千剑而后</w:t>
      </w:r>
      <w:proofErr w:type="gramEnd"/>
      <w:r w:rsidRPr="00404F0E">
        <w:rPr>
          <w:rFonts w:hint="eastAsia"/>
          <w:sz w:val="28"/>
          <w:szCs w:val="28"/>
        </w:rPr>
        <w:t>识器。</w:t>
      </w:r>
      <w:r w:rsidRPr="00404F0E">
        <w:rPr>
          <w:rFonts w:hint="eastAsia"/>
          <w:sz w:val="28"/>
          <w:szCs w:val="28"/>
        </w:rPr>
        <w:t xml:space="preserve">  </w:t>
      </w:r>
      <w:r w:rsidRPr="00404F0E">
        <w:rPr>
          <w:rFonts w:hint="eastAsia"/>
          <w:sz w:val="28"/>
          <w:szCs w:val="28"/>
        </w:rPr>
        <w:t>《文心雕龙》</w:t>
      </w:r>
    </w:p>
    <w:p w:rsidR="005B6313" w:rsidRPr="00404F0E" w:rsidRDefault="00404F0E" w:rsidP="00404F0E">
      <w:pPr>
        <w:rPr>
          <w:sz w:val="28"/>
          <w:szCs w:val="28"/>
        </w:rPr>
      </w:pPr>
      <w:r w:rsidRPr="00404F0E">
        <w:rPr>
          <w:rFonts w:hint="eastAsia"/>
          <w:sz w:val="28"/>
          <w:szCs w:val="28"/>
        </w:rPr>
        <w:t>解释：练习了上千支曲子后才知道音乐的美妙，观看了千支剑后才能识别兵器的好坏。说明了多实践才能出真知的道理。</w:t>
      </w:r>
    </w:p>
    <w:sectPr w:rsidR="005B6313" w:rsidRPr="0040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E"/>
    <w:rsid w:val="00404F0E"/>
    <w:rsid w:val="005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2014-04-25T00:22:00Z</dcterms:created>
  <dcterms:modified xsi:type="dcterms:W3CDTF">2014-04-25T00:24:00Z</dcterms:modified>
</cp:coreProperties>
</file>