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color w:val="0070C0"/>
          <w:sz w:val="28"/>
          <w:szCs w:val="28"/>
          <w:shd w:val="clear" w:color="FFFFFF" w:fill="D9D9D9"/>
        </w:rPr>
      </w:pPr>
      <w:r>
        <w:rPr>
          <w:rFonts w:hint="eastAsia"/>
          <w:b/>
          <w:color w:val="0070C0"/>
          <w:sz w:val="28"/>
          <w:szCs w:val="28"/>
          <w:shd w:val="clear" w:color="FFFFFF" w:fill="D9D9D9"/>
        </w:rPr>
        <w:t>第一单元  负数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1.负数：任何正数前加上负号</w:t>
      </w:r>
      <w:r>
        <w:rPr>
          <w:rFonts w:hint="eastAsia" w:asciiTheme="minorEastAsia" w:hAnsiTheme="minorEastAsia" w:eastAsiaTheme="minorEastAsia"/>
          <w:color w:val="000000"/>
          <w:sz w:val="24"/>
        </w:rPr>
        <w:t>就是一个</w:t>
      </w:r>
      <w:r>
        <w:rPr>
          <w:rFonts w:asciiTheme="minorEastAsia" w:hAnsiTheme="minorEastAsia" w:eastAsiaTheme="minorEastAsia"/>
          <w:color w:val="000000"/>
          <w:sz w:val="24"/>
        </w:rPr>
        <w:t>负数。在数轴线上，负数都在0的左侧，所有的负数都比自然数小。负数用负号“-”标记，如-2，-5.33，-45，-0.6等。</w:t>
      </w:r>
      <w:r>
        <w:rPr>
          <w:rFonts w:asciiTheme="minorEastAsia" w:hAnsiTheme="minorEastAsia" w:eastAsiaTheme="minorEastAsia"/>
          <w:color w:val="000000"/>
          <w:sz w:val="24"/>
        </w:rPr>
        <w:br w:type="textWrapping"/>
      </w:r>
      <w:r>
        <w:rPr>
          <w:rFonts w:asciiTheme="minorEastAsia" w:hAnsiTheme="minorEastAsia" w:eastAsiaTheme="minorEastAsia"/>
          <w:color w:val="000000"/>
          <w:sz w:val="24"/>
        </w:rPr>
        <w:t>2.正数：大于0的数叫正数（不包括0）</w:t>
      </w:r>
      <w:r>
        <w:rPr>
          <w:rFonts w:hint="eastAsia" w:asciiTheme="minorEastAsia" w:hAnsiTheme="minorEastAsia" w:eastAsiaTheme="minorEastAsia"/>
          <w:color w:val="000000"/>
          <w:sz w:val="24"/>
        </w:rPr>
        <w:t>，</w:t>
      </w:r>
      <w:r>
        <w:rPr>
          <w:rFonts w:asciiTheme="minorEastAsia" w:hAnsiTheme="minorEastAsia" w:eastAsiaTheme="minorEastAsia"/>
          <w:color w:val="000000"/>
          <w:sz w:val="24"/>
        </w:rPr>
        <w:t>数轴上0右边的数叫做正数</w:t>
      </w:r>
      <w:r>
        <w:rPr>
          <w:rFonts w:asciiTheme="minorEastAsia" w:hAnsiTheme="minorEastAsia" w:eastAsiaTheme="minorEastAsia"/>
          <w:color w:val="000000"/>
          <w:sz w:val="24"/>
        </w:rPr>
        <w:br w:type="textWrapping"/>
      </w:r>
      <w:r>
        <w:rPr>
          <w:rFonts w:asciiTheme="minorEastAsia" w:hAnsiTheme="minorEastAsia" w:eastAsiaTheme="minorEastAsia"/>
          <w:color w:val="000000"/>
          <w:sz w:val="24"/>
        </w:rPr>
        <w:t>若一个数大于零（&gt;0），则称它是一个正数。正数的前面可以加上正号“+”来表示。正数有无数个，其中</w:t>
      </w:r>
      <w:r>
        <w:rPr>
          <w:rFonts w:hint="eastAsia" w:asciiTheme="minorEastAsia" w:hAnsiTheme="minorEastAsia" w:eastAsiaTheme="minorEastAsia"/>
          <w:color w:val="000000"/>
          <w:sz w:val="24"/>
        </w:rPr>
        <w:t>有</w:t>
      </w:r>
      <w:r>
        <w:rPr>
          <w:rFonts w:asciiTheme="minorEastAsia" w:hAnsiTheme="minorEastAsia" w:eastAsiaTheme="minorEastAsia"/>
          <w:color w:val="000000"/>
          <w:sz w:val="24"/>
        </w:rPr>
        <w:t>正整数，正分数和正</w:t>
      </w:r>
      <w:r>
        <w:rPr>
          <w:rFonts w:hint="eastAsia" w:asciiTheme="minorEastAsia" w:hAnsiTheme="minorEastAsia" w:eastAsiaTheme="minorEastAsia"/>
          <w:color w:val="000000"/>
          <w:sz w:val="24"/>
        </w:rPr>
        <w:t>小</w:t>
      </w:r>
      <w:r>
        <w:rPr>
          <w:rFonts w:asciiTheme="minorEastAsia" w:hAnsiTheme="minorEastAsia" w:eastAsiaTheme="minorEastAsia"/>
          <w:color w:val="000000"/>
          <w:sz w:val="24"/>
        </w:rPr>
        <w:t>数。</w:t>
      </w:r>
      <w:r>
        <w:rPr>
          <w:rFonts w:asciiTheme="minorEastAsia" w:hAnsiTheme="minorEastAsia" w:eastAsiaTheme="minorEastAsia"/>
          <w:color w:val="000000"/>
          <w:sz w:val="24"/>
        </w:rPr>
        <w:br w:type="textWrapping"/>
      </w:r>
      <w:r>
        <w:rPr>
          <w:rFonts w:asciiTheme="minorEastAsia" w:hAnsiTheme="minorEastAsia" w:eastAsiaTheme="minorEastAsia"/>
          <w:color w:val="000000"/>
          <w:sz w:val="24"/>
        </w:rPr>
        <w:t>3. （0）既不是正数，也不是负数，它是正、负数的</w:t>
      </w:r>
      <w:r>
        <w:rPr>
          <w:rFonts w:hint="eastAsia" w:asciiTheme="minorEastAsia" w:hAnsiTheme="minorEastAsia" w:eastAsiaTheme="minorEastAsia"/>
          <w:color w:val="000000"/>
          <w:sz w:val="24"/>
        </w:rPr>
        <w:t>分</w:t>
      </w:r>
      <w:r>
        <w:rPr>
          <w:rFonts w:asciiTheme="minorEastAsia" w:hAnsiTheme="minorEastAsia" w:eastAsiaTheme="minorEastAsia"/>
          <w:color w:val="000000"/>
          <w:sz w:val="24"/>
        </w:rPr>
        <w:t>界</w:t>
      </w:r>
      <w:r>
        <w:rPr>
          <w:rFonts w:hint="eastAsia" w:asciiTheme="minorEastAsia" w:hAnsiTheme="minorEastAsia" w:eastAsiaTheme="minorEastAsia"/>
          <w:color w:val="000000"/>
          <w:sz w:val="24"/>
        </w:rPr>
        <w:t>数。</w:t>
      </w:r>
      <w:r>
        <w:rPr>
          <w:rFonts w:asciiTheme="minorEastAsia" w:hAnsiTheme="minorEastAsia" w:eastAsiaTheme="minorEastAsia"/>
          <w:color w:val="000000"/>
          <w:sz w:val="24"/>
        </w:rPr>
        <w:t>正数都大于0，负数都小于0，正数大于一切负数。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应用举例：</w:t>
      </w:r>
      <w:r>
        <w:rPr>
          <w:rFonts w:hint="eastAsia" w:asciiTheme="minorEastAsia" w:hAnsiTheme="minorEastAsia" w:eastAsiaTheme="minorEastAsia"/>
          <w:sz w:val="24"/>
        </w:rPr>
        <w:t>16℃读作十六摄氏度，表示零上16℃；-16℃读作负十六摄氏度，表示零下16℃.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如果2000表示存入2000元，那么-500表示支出了500元。向东走3m记作+3，向西4m记作-4。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4、在直线上表示数：（1）正数、0和负数可以用直线上的点表示出来。直线上的每一个点都与一个数相对应，任何一个数都可以用直线上的点来表示。（2）用有正数和负数的直线可以表示距离和相反的方向。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题型</w:t>
      </w:r>
      <w:r>
        <w:rPr>
          <w:rFonts w:ascii="宋体" w:hAnsi="宋体"/>
          <w:sz w:val="24"/>
        </w:rPr>
        <w:t>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1、将以下数字按要求分类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375285</wp:posOffset>
                </wp:positionV>
                <wp:extent cx="1143000" cy="544195"/>
                <wp:effectExtent l="4445" t="4445" r="14605" b="2286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4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89.3pt;margin-top:29.55pt;height:42.85pt;width:90pt;z-index:251662336;mso-width-relative:page;mso-height-relative:page;" fillcolor="#FFFFFF" filled="t" stroked="t" coordsize="21600,21600" o:gfxdata="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+nBpNgAAAAKAQAADwAA&#10;AAAAAAABACAAAAAiAAAAZHJzL2Rvd25yZXYueG1sUEsBAhQAFAAAAAgAh07iQFq75NQWAgAAFwQA&#10;AA4AAAAAAAAAAQAgAAAAJwEAAGRycy9lMm9Eb2MueG1sUEsFBgAAAAAGAAYAWQEAAK8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394335</wp:posOffset>
                </wp:positionV>
                <wp:extent cx="1210310" cy="563245"/>
                <wp:effectExtent l="4445" t="4445" r="23495" b="2286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563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4.05pt;margin-top:31.05pt;height:44.35pt;width:95.3pt;z-index:251661312;mso-width-relative:page;mso-height-relative:page;" fillcolor="#FFFFFF" filled="t" stroked="t" coordsize="21600,21600" o:gfxdata="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XDjJN2QAAAAoBAAAPAAAA&#10;AAAAAAEAIAAAACIAAABkcnMvZG93bnJldi54bWxQSwECFAAUAAAACACHTuJALH2PAxQCAAAXBAAA&#10;DgAAAAAAAAABACAAAAAoAQAAZHJzL2Uyb0RvYy54bWxQSwUGAAAAAAYABgBZAQAArg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394335</wp:posOffset>
                </wp:positionV>
                <wp:extent cx="1219200" cy="534035"/>
                <wp:effectExtent l="4445" t="4445" r="14605" b="1397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34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5.1pt;margin-top:31.05pt;height:42.05pt;width:96pt;z-index:251660288;mso-width-relative:page;mso-height-relative:page;" fillcolor="#FFFFFF" filled="t" stroked="t" coordsize="21600,21600" o:gfxdata="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+35MtYAAAAKAQAADwAAAAAAAAAB&#10;ACAAAAAiAAAAZHJzL2Rvd25yZXYueG1sUEsBAhQAFAAAAAgAh07iQGukRPISAgAAFwQAAA4AAAAA&#10;AAAAAQAgAAAAJQEAAGRycy9lMm9Eb2MueG1sUEsFBgAAAAAGAAYAWQEAAKk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379095</wp:posOffset>
                </wp:positionV>
                <wp:extent cx="1181735" cy="524510"/>
                <wp:effectExtent l="4445" t="4445" r="13970" b="2349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524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.8pt;margin-top:29.85pt;height:41.3pt;width:93.05pt;z-index:251659264;mso-width-relative:page;mso-height-relative:page;" fillcolor="#FFFFFF" filled="t" stroked="t" coordsize="21600,21600" o:gfxdata="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mlvw/XAAAACAEAAA8AAAAA&#10;AAAAAQAgAAAAIgAAAGRycy9kb3ducmV2LnhtbFBLAQIUABQAAAAIAIdO4kC0H0pOFQIAABcEAAAO&#10;AAAAAAAAAAEAIAAAACYBAABkcnMvZTJvRG9jLnhtbFBLBQYAAAAABgAGAFkBAACt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1.25、</w:t>
      </w:r>
      <w:r>
        <w:rPr>
          <w:rFonts w:hint="eastAsia" w:ascii="宋体" w:hAnsi="宋体"/>
          <w:position w:val="-24"/>
          <w:sz w:val="24"/>
        </w:rPr>
        <w:object>
          <v:shape id="_x0000_i1025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、-7、3、3.011……、-5</w:t>
      </w:r>
      <w:r>
        <w:rPr>
          <w:rFonts w:hint="eastAsia" w:ascii="宋体" w:hAnsi="宋体"/>
          <w:position w:val="-24"/>
          <w:sz w:val="24"/>
        </w:rPr>
        <w:object>
          <v:shape id="_x0000_i102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、0、</w:t>
      </w:r>
      <w:r>
        <w:rPr>
          <w:rFonts w:hint="eastAsia" w:ascii="宋体" w:hAnsi="宋体"/>
          <w:position w:val="-24"/>
          <w:sz w:val="24"/>
        </w:rPr>
        <w:object>
          <v:shape id="_x0000_i1027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、-0.03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正数                 负数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自然数               非正数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写数下列数相对的负数形式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0.33……、</w:t>
      </w:r>
      <w:r>
        <w:rPr>
          <w:rFonts w:hint="eastAsia" w:ascii="宋体" w:hAnsi="宋体"/>
          <w:position w:val="-24"/>
          <w:sz w:val="24"/>
        </w:rPr>
        <w:object>
          <v:shape id="_x0000_i1028" o:spt="75" type="#_x0000_t75" style="height:30.75pt;width:90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如果</w:t>
      </w:r>
      <w:r>
        <w:rPr>
          <w:rFonts w:hint="eastAsia" w:ascii="宋体" w:hAnsi="宋体"/>
          <w:color w:val="000000"/>
          <w:kern w:val="0"/>
          <w:sz w:val="24"/>
        </w:rPr>
        <w:t>﹢</w:t>
      </w:r>
      <w:r>
        <w:rPr>
          <w:rFonts w:ascii="宋体" w:hAnsi="宋体"/>
          <w:color w:val="000000"/>
          <w:kern w:val="0"/>
          <w:sz w:val="24"/>
        </w:rPr>
        <w:t>20%</w:t>
      </w:r>
      <w:r>
        <w:rPr>
          <w:rFonts w:hint="eastAsia" w:ascii="宋体" w:hAnsi="宋体" w:cs="宋体"/>
          <w:color w:val="000000"/>
          <w:kern w:val="0"/>
          <w:sz w:val="24"/>
        </w:rPr>
        <w:t>表示增加</w:t>
      </w:r>
      <w:r>
        <w:rPr>
          <w:rFonts w:ascii="宋体" w:hAnsi="宋体"/>
          <w:color w:val="000000"/>
          <w:kern w:val="0"/>
          <w:sz w:val="24"/>
        </w:rPr>
        <w:t>20%</w:t>
      </w:r>
      <w:r>
        <w:rPr>
          <w:rFonts w:hint="eastAsia" w:ascii="宋体" w:hAnsi="宋体" w:cs="宋体"/>
          <w:color w:val="000000"/>
          <w:kern w:val="0"/>
          <w:sz w:val="24"/>
        </w:rPr>
        <w:t>，那么</w:t>
      </w:r>
      <w:r>
        <w:rPr>
          <w:rFonts w:hint="eastAsia" w:ascii="宋体" w:hAnsi="宋体"/>
          <w:color w:val="000000"/>
          <w:kern w:val="0"/>
          <w:sz w:val="24"/>
        </w:rPr>
        <w:t>﹣20%</w:t>
      </w:r>
      <w:r>
        <w:rPr>
          <w:rFonts w:hint="eastAsia" w:ascii="宋体" w:hAnsi="宋体" w:cs="宋体"/>
          <w:color w:val="000000"/>
          <w:kern w:val="0"/>
          <w:sz w:val="24"/>
        </w:rPr>
        <w:t>表示什么？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、某日傍晚，黄山的气温由上午的零上</w:t>
      </w:r>
      <w:r>
        <w:rPr>
          <w:rFonts w:ascii="宋体" w:hAnsi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摄氏度下降了</w:t>
      </w:r>
      <w:r>
        <w:rPr>
          <w:rFonts w:ascii="宋体" w:hAnsi="宋体"/>
          <w:color w:val="000000"/>
          <w:kern w:val="0"/>
          <w:sz w:val="24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摄氏度，这天傍晚黄山的气温是</w:t>
      </w:r>
      <w:r>
        <w:rPr>
          <w:rFonts w:ascii="宋体" w:hAnsi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u w:val="single"/>
        </w:rPr>
        <w:t>_</w:t>
      </w:r>
      <w:r>
        <w:rPr>
          <w:rFonts w:ascii="宋体" w:hAnsi="宋体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>摄氏度。</w:t>
      </w:r>
    </w:p>
    <w:p>
      <w:pPr>
        <w:pStyle w:val="11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在数轴上表示下列个数</w:t>
      </w:r>
    </w:p>
    <w:p>
      <w:pPr>
        <w:pStyle w:val="11"/>
        <w:numPr>
          <w:ilvl w:val="1"/>
          <w:numId w:val="3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-</w:t>
      </w:r>
      <w:r>
        <w:rPr>
          <w:rFonts w:hint="eastAsia"/>
        </w:rPr>
        <w:object>
          <v:shape id="_x0000_i1029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  -4     </w:t>
      </w:r>
      <w:r>
        <w:rPr>
          <w:rFonts w:hint="eastAsia"/>
        </w:rPr>
        <w:object>
          <v:shape id="_x0000_i1030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  5     0      -3.2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写出下列各点表示的数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A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B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C     D        E        F     G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61595</wp:posOffset>
                </wp:positionV>
                <wp:extent cx="75565" cy="75565"/>
                <wp:effectExtent l="10160" t="13970" r="9525" b="5715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8.55pt;margin-top:4.85pt;height:5.95pt;width:5.95pt;z-index:251671552;mso-width-relative:page;mso-height-relative:page;" fillcolor="#000000" filled="t" stroked="t" coordsize="21600,21600" o:gfxdata="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VxEFD1gAAAAgBAAAPAAAAAAAAAAEAIAAAACIA&#10;AABkcnMvZG93bnJldi54bWxQSwECFAAUAAAACACHTuJAicY/iwsCAAAWBAAADgAAAAAAAAABACAA&#10;AAAl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61595</wp:posOffset>
                </wp:positionV>
                <wp:extent cx="75565" cy="75565"/>
                <wp:effectExtent l="10160" t="13970" r="9525" b="571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3.3pt;margin-top:4.85pt;height:5.95pt;width:5.95pt;z-index:251670528;mso-width-relative:page;mso-height-relative:page;" fillcolor="#000000" filled="t" stroked="t" coordsize="21600,21600" o:gfxdata="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XRYmY1gAAAAgBAAAPAAAAAAAAAAEAIAAAACIA&#10;AABkcnMvZG93bnJldi54bWxQSwECFAAUAAAACACHTuJA2QJPHwsCAAAWBAAADgAAAAAAAAABACAA&#10;AAAl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61595</wp:posOffset>
                </wp:positionV>
                <wp:extent cx="75565" cy="75565"/>
                <wp:effectExtent l="10160" t="13970" r="9525" b="571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9.3pt;margin-top:4.85pt;height:5.95pt;width:5.95pt;z-index:251669504;mso-width-relative:page;mso-height-relative:page;" fillcolor="#000000" filled="t" stroked="t" coordsize="21600,21600" o:gfxdata="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aUd+9YAAAAIAQAADwAAAAAAAAABACAAAAAi&#10;AAAAZHJzL2Rvd25yZXYueG1sUEsBAhQAFAAAAAgAh07iQGhIr3gMAgAAFgQAAA4AAAAAAAAAAQAg&#10;AAAAJQ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53975</wp:posOffset>
                </wp:positionV>
                <wp:extent cx="75565" cy="75565"/>
                <wp:effectExtent l="10160" t="6350" r="9525" b="1333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9.3pt;margin-top:4.25pt;height:5.95pt;width:5.95pt;z-index:251665408;mso-width-relative:page;mso-height-relative:page;" fillcolor="#000000" filled="t" stroked="t" coordsize="21600,21600" o:gfxdata="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fIA1TVAAAACAEAAA8AAAAAAAAAAQAgAAAAIgAA&#10;AGRycy9kb3ducmV2LnhtbFBLAQIUABQAAAAIAIdO4kBavm4LCwIAABYEAAAOAAAAAAAAAAEAIAAA&#10;ACQ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52070</wp:posOffset>
                </wp:positionV>
                <wp:extent cx="75565" cy="75565"/>
                <wp:effectExtent l="10160" t="13970" r="9525" b="571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8.8pt;margin-top:4.1pt;height:5.95pt;width:5.95pt;z-index:251666432;mso-width-relative:page;mso-height-relative:page;" fillcolor="#000000" filled="t" stroked="t" coordsize="21600,21600" o:gfxdata="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XxXLW1gAAAAgBAAAPAAAAAAAAAAEAIAAAACIA&#10;AABkcnMvZG93bnJldi54bWxQSwECFAAUAAAACACHTuJAbth+KAsCAAAWBAAADgAAAAAAAAABACAA&#10;AAAl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61595</wp:posOffset>
                </wp:positionV>
                <wp:extent cx="75565" cy="75565"/>
                <wp:effectExtent l="10160" t="13970" r="9525" b="571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9.3pt;margin-top:4.85pt;height:5.95pt;width:5.95pt;z-index:251667456;mso-width-relative:page;mso-height-relative:page;" fillcolor="#000000" filled="t" stroked="t" coordsize="21600,21600" o:gfxdata="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Q/wIQ1gAAAAgBAAAPAAAAAAAAAAEAIAAAACIA&#10;AABkcnMvZG93bnJldi54bWxQSwECFAAUAAAACACHTuJAPhwOvAsCAAAWBAAADgAAAAAAAAABACAA&#10;AAAl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52070</wp:posOffset>
                </wp:positionV>
                <wp:extent cx="75565" cy="75565"/>
                <wp:effectExtent l="10160" t="13970" r="9525" b="5715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6.05pt;margin-top:4.1pt;height:5.95pt;width:5.95pt;z-index:251668480;mso-width-relative:page;mso-height-relative:page;" fillcolor="#000000" filled="t" stroked="t" coordsize="21600,21600" o:gfxdata="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PYSgDVAAAACAEAAA8AAAAAAAAAAQAgAAAAIgAA&#10;AGRycy9kb3ducmV2LnhtbFBLAQIUABQAAAAIAIdO4kA4jN/sCwIAABYEAAAOAAAAAAAAAAEAIAAA&#10;ACQ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29210</wp:posOffset>
                </wp:positionV>
                <wp:extent cx="5715000" cy="76200"/>
                <wp:effectExtent l="19050" t="19685" r="28575" b="6604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76200"/>
                          <a:chOff x="0" y="0"/>
                          <a:chExt cx="9000" cy="12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20"/>
                            <a:ext cx="9000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680" y="0"/>
                            <a:ext cx="1" cy="1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400" y="0"/>
                            <a:ext cx="1" cy="1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20" y="0"/>
                            <a:ext cx="1" cy="1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40" y="0"/>
                            <a:ext cx="1" cy="1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560" y="0"/>
                            <a:ext cx="1" cy="1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240" y="0"/>
                            <a:ext cx="1" cy="1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520" y="0"/>
                            <a:ext cx="1" cy="1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00" y="0"/>
                            <a:ext cx="1" cy="1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0" y="0"/>
                            <a:ext cx="1" cy="1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960" y="0"/>
                            <a:ext cx="1" cy="1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25pt;margin-top:2.3pt;height:6pt;width:450pt;z-index:251664384;mso-width-relative:page;mso-height-relative:page;" coordsize="9000,120" o:gfxdata="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UebP5NUAAAAHAQAADwAAAAAAAAABACAAAAAiAAAAZHJzL2Rvd25yZXYueG1sUEsBAhQA&#10;FAAAAAgAh07iQCXEKn8SAwAAQBYAAA4AAAAAAAAAAQAgAAAAJAEAAGRycy9lMm9Eb2MueG1sUEsF&#10;BgAAAAAGAAYAWQEAAKgGAAAAAA==&#10;">
                <o:lock v:ext="edit" aspectratio="f"/>
                <v:line id="Line 7" o:spid="_x0000_s1026" o:spt="20" style="position:absolute;left:0;top:120;height:1;width:9000;" filled="f" stroked="t" coordsize="21600,21600" o:gfxdata="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f5hyi2AAAA2gAAAA8A&#10;AAAAAAAAAQAgAAAAIgAAAGRycy9kb3ducmV2LnhtbFBLAQIUABQAAAAIAIdO4kAzLwWeOwAAADkA&#10;AAAQAAAAAAAAAAEAIAAAAAUBAABkcnMvc2hhcGV4bWwueG1sUEsFBgAAAAAGAAYAWwEAAK8DAAAA&#10;AA==&#10;">
                  <v:fill on="f" focussize="0,0"/>
                  <v:stroke weight="2pt" color="#000000" joinstyle="round" endarrow="block"/>
                  <v:imagedata o:title=""/>
                  <o:lock v:ext="edit" aspectratio="f"/>
                </v:line>
                <v:line id="Line 8" o:spid="_x0000_s1026" o:spt="20" style="position:absolute;left:4680;top:0;height:120;width:1;" filled="f" stroked="t" coordsize="21600,21600" o:gfxdata="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XcHFL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9" o:spid="_x0000_s1026" o:spt="20" style="position:absolute;left:5400;top:0;height:120;width:1;" filled="f" stroked="t" coordsize="21600,21600" o:gfxdata="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6JNmugAAANo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10" o:spid="_x0000_s1026" o:spt="20" style="position:absolute;left:6120;top:0;height:120;width:1;" filled="f" stroked="t" coordsize="21600,21600" o:gfxdata="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+kNv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11" o:spid="_x0000_s1026" o:spt="20" style="position:absolute;left:6840;top:0;height:120;width:1;" filled="f" stroked="t" coordsize="21600,21600" o:gfxdata="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cM1V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12" o:spid="_x0000_s1026" o:spt="20" style="position:absolute;left:7560;top:0;height:120;width:1;" filled="f" stroked="t" coordsize="21600,21600" o:gfxdata="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PGjO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13" o:spid="_x0000_s1026" o:spt="20" style="position:absolute;left:3240;top:0;height:120;width:1;" filled="f" stroked="t" coordsize="21600,21600" o:gfxdata="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7va5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14" o:spid="_x0000_s1026" o:spt="20" style="position:absolute;left:2520;top:0;height:120;width:1;" filled="f" stroked="t" coordsize="21600,21600" o:gfxdata="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olMi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15" o:spid="_x0000_s1026" o:spt="20" style="position:absolute;left:1800;top:0;height:120;width:1;" filled="f" stroked="t" coordsize="21600,21600" o:gfxdata="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S8tW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16" o:spid="_x0000_s1026" o:spt="20" style="position:absolute;left:1080;top:0;height:120;width:1;" filled="f" stroked="t" coordsize="21600,21600" o:gfxdata="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B27N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17" o:spid="_x0000_s1026" o:spt="20" style="position:absolute;left:3960;top:0;height:120;width:1;" filled="f" stroked="t" coordsize="21600,21600" o:gfxdata="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PlUR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b/>
          <w:color w:val="000000"/>
          <w:sz w:val="24"/>
        </w:rPr>
      </w:pPr>
      <w:r>
        <w:rPr>
          <w:rFonts w:hint="eastAsia" w:ascii="宋体" w:hAnsi="宋体"/>
          <w:sz w:val="24"/>
        </w:rPr>
        <w:t xml:space="preserve">           -8    -6    -4    -2     0     2     4     6     8     10</w:t>
      </w:r>
    </w:p>
    <w:p>
      <w:pPr>
        <w:spacing w:line="540" w:lineRule="exact"/>
        <w:rPr>
          <w:rFonts w:hint="eastAsia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/>
          <w:b/>
          <w:color w:val="0070C0"/>
          <w:sz w:val="28"/>
          <w:szCs w:val="28"/>
          <w:shd w:val="clear" w:color="FFFFFF" w:fill="D9D9D9"/>
        </w:rPr>
        <w:t>第二单元  百分数（二）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1、</w:t>
      </w:r>
      <w:r>
        <w:rPr>
          <w:rFonts w:hint="eastAsia" w:ascii="宋体" w:hAnsi="宋体"/>
          <w:b/>
          <w:sz w:val="24"/>
        </w:rPr>
        <w:t>折扣</w:t>
      </w:r>
      <w:r>
        <w:rPr>
          <w:rFonts w:hint="eastAsia" w:ascii="宋体" w:hAnsi="宋体"/>
          <w:sz w:val="24"/>
        </w:rPr>
        <w:t xml:space="preserve">：几折就是十分之几，也就是百分之几十           </w:t>
      </w:r>
    </w:p>
    <w:p>
      <w:pPr>
        <w:spacing w:line="360" w:lineRule="auto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例如：八五折表示现价是原价的</w:t>
      </w:r>
      <w:r>
        <w:rPr>
          <w:rFonts w:ascii="宋体" w:hAnsi="宋体"/>
          <w:sz w:val="24"/>
        </w:rPr>
        <w:t xml:space="preserve">85%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原价×折扣＝现价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现价÷折扣＝原价</w:t>
      </w:r>
    </w:p>
    <w:p>
      <w:pPr>
        <w:spacing w:line="360" w:lineRule="auto"/>
        <w:ind w:firstLine="840" w:firstLine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现价÷原价＝折扣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2、成数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表示一个数是另一个数的十分之几或百分之几十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通称“几成”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例如：二成就是（十分之二），改写成百分数是</w:t>
      </w:r>
      <w:r>
        <w:rPr>
          <w:rFonts w:ascii="宋体" w:hAnsi="宋体"/>
          <w:sz w:val="24"/>
        </w:rPr>
        <w:t>20%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3、税率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应纳税额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各种收入×税率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各种收入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应纳税额÷税率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4、利率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存入银行的钱叫做本金。取款时银行多支付的钱叫做利息。利息和本金的比值叫做利率。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利息＝本金×利率×时间</w:t>
      </w:r>
    </w:p>
    <w:p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题型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、王叔叔看中一套运动装，标价200元，经过还价，打八五折买到，王叔叔实际付了（       ）元买了这套运动装。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、一本书定价75元，售出后可获利50%，如果按定价的七折出售，可获利（       ）元。</w:t>
      </w:r>
    </w:p>
    <w:p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、王叔叔买了一辆价值16000元的摩托车。按规定，买摩托车要缴纳10％的车辆购置税。王叔叔买这辆摩托车一共要花多少钱？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>小强的妈妈在银行存了5000元，定期两年，年利率是4.50%，到期时，她应得利息（ ）元。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5、</w:t>
      </w:r>
      <w:r>
        <w:rPr>
          <w:rFonts w:hint="eastAsia" w:ascii="宋体" w:hAnsi="宋体"/>
          <w:sz w:val="24"/>
        </w:rPr>
        <w:t>张叔叔把5000元钱存入银行，定期三年，年利率是4.25%，到期后从银行取回（   ）元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A、5000×4.25%×3   B、5000×4.25%  C、5000×4.25%×3+5000</w:t>
      </w:r>
    </w:p>
    <w:p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540" w:lineRule="exact"/>
        <w:rPr>
          <w:rFonts w:hint="eastAsia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/>
          <w:b/>
          <w:color w:val="0070C0"/>
          <w:sz w:val="28"/>
          <w:szCs w:val="28"/>
          <w:shd w:val="clear" w:color="FFFFFF" w:fill="D9D9D9"/>
        </w:rPr>
        <w:t>第三单元  圆柱和圆锥</w:t>
      </w:r>
    </w:p>
    <w:p>
      <w:pPr>
        <w:spacing w:line="360" w:lineRule="auto"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asciiTheme="minorEastAsia" w:hAnsiTheme="minorEastAsia" w:eastAsiaTheme="minorEastAsia"/>
          <w:b/>
          <w:color w:val="000000"/>
          <w:sz w:val="24"/>
        </w:rPr>
        <w:t>（一）圆柱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1、</w:t>
      </w:r>
      <w:r>
        <w:rPr>
          <w:rFonts w:asciiTheme="minorEastAsia" w:hAnsiTheme="minorEastAsia" w:eastAsiaTheme="minorEastAsia"/>
          <w:color w:val="000000"/>
          <w:sz w:val="24"/>
        </w:rPr>
        <w:t>圆柱</w:t>
      </w:r>
      <w:r>
        <w:rPr>
          <w:rFonts w:hint="eastAsia" w:asciiTheme="minorEastAsia" w:hAnsiTheme="minorEastAsia" w:eastAsiaTheme="minorEastAsia"/>
          <w:color w:val="000000"/>
          <w:sz w:val="24"/>
        </w:rPr>
        <w:t>的特征</w:t>
      </w:r>
      <w:r>
        <w:rPr>
          <w:rFonts w:asciiTheme="minorEastAsia" w:hAnsiTheme="minorEastAsia" w:eastAsiaTheme="minorEastAsia"/>
          <w:color w:val="000000"/>
          <w:sz w:val="24"/>
        </w:rPr>
        <w:t>：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（1）底面的特征：圆柱的底面是完全相同的两个圆。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（2）侧面的特征：圆柱的侧面是一个曲面。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（3）高的特征：圆柱有无数条高。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2、圆柱的高：</w:t>
      </w:r>
      <w:r>
        <w:rPr>
          <w:rFonts w:asciiTheme="minorEastAsia" w:hAnsiTheme="minorEastAsia" w:eastAsiaTheme="minorEastAsia"/>
          <w:color w:val="000000"/>
          <w:sz w:val="24"/>
        </w:rPr>
        <w:t>两个底面之间的距离叫做高</w:t>
      </w:r>
      <w:r>
        <w:rPr>
          <w:rFonts w:hint="eastAsia" w:asciiTheme="minorEastAsia" w:hAnsiTheme="minorEastAsia" w:eastAsiaTheme="minorEastAsia"/>
          <w:color w:val="000000"/>
          <w:sz w:val="24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 xml:space="preserve">3、圆柱的侧面展开图：当沿高展开时展开图是长方形；当底面周长和高相等时，沿高展开图是正方形； 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4、</w:t>
      </w:r>
      <w:r>
        <w:rPr>
          <w:rFonts w:asciiTheme="minorEastAsia" w:hAnsiTheme="minorEastAsia" w:eastAsiaTheme="minorEastAsia"/>
          <w:color w:val="000000"/>
          <w:sz w:val="24"/>
        </w:rPr>
        <w:t>圆柱的侧面积：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圆柱的侧面积=底面的周长</w:t>
      </w:r>
      <w:r>
        <w:rPr>
          <w:rFonts w:hint="eastAsia" w:asciiTheme="minorEastAsia" w:hAnsiTheme="minorEastAsia" w:eastAsiaTheme="minorEastAsia"/>
          <w:color w:val="000000"/>
          <w:sz w:val="24"/>
        </w:rPr>
        <w:t>×</w:t>
      </w:r>
      <w:r>
        <w:rPr>
          <w:rFonts w:asciiTheme="minorEastAsia" w:hAnsiTheme="minorEastAsia" w:eastAsiaTheme="minorEastAsia"/>
          <w:color w:val="000000"/>
          <w:sz w:val="24"/>
        </w:rPr>
        <w:t>高，</w:t>
      </w:r>
      <w:r>
        <w:rPr>
          <w:rFonts w:hint="eastAsia" w:asciiTheme="minorEastAsia" w:hAnsiTheme="minorEastAsia" w:eastAsiaTheme="minorEastAsia"/>
          <w:color w:val="000000"/>
          <w:sz w:val="24"/>
        </w:rPr>
        <w:t>用字母表示为：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圆柱的侧面积 = 底面周长×高 即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S侧=Ch 或 ×h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5、圆柱的表面积：圆柱的表面积=侧面积+2个底面面积。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即S表=S侧+S底×2或×h + 2×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6、圆柱的体积：</w:t>
      </w:r>
      <w:r>
        <w:rPr>
          <w:rFonts w:asciiTheme="minorEastAsia" w:hAnsiTheme="minorEastAsia" w:eastAsiaTheme="minorEastAsia"/>
          <w:color w:val="000000"/>
          <w:sz w:val="24"/>
        </w:rPr>
        <w:t>圆柱所占空间的大小，叫做这个圆柱体的体积。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V=Sh</w:t>
      </w:r>
      <w:r>
        <w:rPr>
          <w:rFonts w:hint="eastAsia" w:asciiTheme="minorEastAsia" w:hAnsiTheme="minorEastAsia" w:eastAsiaTheme="minorEastAsia"/>
          <w:sz w:val="24"/>
        </w:rPr>
        <w:t>即或 ×h</w:t>
      </w:r>
    </w:p>
    <w:p>
      <w:pPr>
        <w:spacing w:line="360" w:lineRule="auto"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asciiTheme="minorEastAsia" w:hAnsiTheme="minorEastAsia" w:eastAsiaTheme="minorEastAsia"/>
          <w:b/>
          <w:color w:val="000000"/>
          <w:sz w:val="24"/>
        </w:rPr>
        <w:t>（二）圆锥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1</w:t>
      </w:r>
      <w:r>
        <w:rPr>
          <w:rFonts w:hint="eastAsia" w:asciiTheme="minorEastAsia" w:hAnsiTheme="minorEastAsia" w:eastAsiaTheme="minorEastAsia"/>
          <w:color w:val="000000"/>
          <w:sz w:val="24"/>
        </w:rPr>
        <w:t>、圆锥：</w:t>
      </w:r>
      <w:r>
        <w:rPr>
          <w:rFonts w:asciiTheme="minorEastAsia" w:hAnsiTheme="minorEastAsia" w:eastAsiaTheme="minorEastAsia"/>
          <w:color w:val="000000"/>
          <w:sz w:val="24"/>
        </w:rPr>
        <w:t>以直角三角形的一条直角边所在直线为旋转轴，其余两边旋转形成</w:t>
      </w:r>
      <w:r>
        <w:rPr>
          <w:rFonts w:hint="eastAsia" w:asciiTheme="minorEastAsia" w:hAnsiTheme="minorEastAsia" w:eastAsiaTheme="minorEastAsia"/>
          <w:color w:val="000000"/>
          <w:sz w:val="24"/>
        </w:rPr>
        <w:t>的</w:t>
      </w:r>
      <w:r>
        <w:rPr>
          <w:rFonts w:asciiTheme="minorEastAsia" w:hAnsiTheme="minorEastAsia" w:eastAsiaTheme="minorEastAsia"/>
          <w:color w:val="000000"/>
          <w:sz w:val="24"/>
        </w:rPr>
        <w:t>旋转体叫做圆锥。该直角边叫圆锥的轴。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2</w:t>
      </w:r>
      <w:r>
        <w:rPr>
          <w:rFonts w:hint="eastAsia" w:asciiTheme="minorEastAsia" w:hAnsiTheme="minorEastAsia" w:eastAsiaTheme="minorEastAsia"/>
          <w:color w:val="000000"/>
          <w:sz w:val="24"/>
        </w:rPr>
        <w:t>、圆锥的高：从圆锥的顶点到底面圆心的距离是圆锥的高。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3</w:t>
      </w:r>
      <w:r>
        <w:rPr>
          <w:rFonts w:hint="eastAsia" w:asciiTheme="minorEastAsia" w:hAnsiTheme="minorEastAsia" w:eastAsiaTheme="minorEastAsia"/>
          <w:color w:val="000000"/>
          <w:sz w:val="24"/>
        </w:rPr>
        <w:t>、</w:t>
      </w:r>
      <w:r>
        <w:rPr>
          <w:rFonts w:asciiTheme="minorEastAsia" w:hAnsiTheme="minorEastAsia" w:eastAsiaTheme="minorEastAsia"/>
          <w:color w:val="000000"/>
          <w:sz w:val="24"/>
        </w:rPr>
        <w:t>圆</w:t>
      </w:r>
      <w:r>
        <w:rPr>
          <w:rFonts w:hint="eastAsia" w:asciiTheme="minorEastAsia" w:hAnsiTheme="minorEastAsia" w:eastAsiaTheme="minorEastAsia"/>
          <w:color w:val="000000"/>
          <w:sz w:val="24"/>
        </w:rPr>
        <w:t>锥的特征</w:t>
      </w:r>
      <w:r>
        <w:rPr>
          <w:rFonts w:asciiTheme="minorEastAsia" w:hAnsiTheme="minorEastAsia" w:eastAsiaTheme="minorEastAsia"/>
          <w:color w:val="000000"/>
          <w:sz w:val="24"/>
        </w:rPr>
        <w:t>：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（1）底面的特征：圆锥的底面一个圆。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（2）侧面的特征：圆锥的侧面是一个曲面。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（3）高的特征：圆锥有一条高。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、把圆锥的侧面展开得到一个扇形。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5</w:t>
      </w:r>
      <w:r>
        <w:rPr>
          <w:rFonts w:hint="eastAsia" w:asciiTheme="minorEastAsia" w:hAnsiTheme="minorEastAsia" w:eastAsiaTheme="minorEastAsia"/>
          <w:color w:val="000000"/>
          <w:sz w:val="24"/>
        </w:rPr>
        <w:t>、</w:t>
      </w:r>
      <w:r>
        <w:rPr>
          <w:rFonts w:asciiTheme="minorEastAsia" w:hAnsiTheme="minorEastAsia" w:eastAsiaTheme="minorEastAsia"/>
          <w:color w:val="000000"/>
          <w:sz w:val="24"/>
        </w:rPr>
        <w:t>圆锥的体积：一个圆锥所占空间的大小，叫做这个圆锥的体积。一个圆锥的体积等于与它等底等高的圆柱的体积的1/3。</w:t>
      </w:r>
      <w:r>
        <w:rPr>
          <w:rFonts w:asciiTheme="minorEastAsia" w:hAnsiTheme="minorEastAsia" w:eastAsiaTheme="minorEastAsia"/>
          <w:color w:val="000000"/>
          <w:sz w:val="24"/>
        </w:rPr>
        <w:br w:type="textWrapping"/>
      </w:r>
      <w:r>
        <w:rPr>
          <w:rFonts w:asciiTheme="minorEastAsia" w:hAnsiTheme="minorEastAsia" w:eastAsiaTheme="minorEastAsia"/>
          <w:color w:val="000000"/>
          <w:sz w:val="24"/>
        </w:rPr>
        <w:t>根据圆柱体积公式V=Sh（V= h），得出圆锥体积公式：V=1/3Sh</w:t>
      </w:r>
      <w:r>
        <w:rPr>
          <w:rFonts w:asciiTheme="minorEastAsia" w:hAnsiTheme="minorEastAsia" w:eastAsiaTheme="minorEastAsia"/>
          <w:color w:val="000000"/>
          <w:sz w:val="24"/>
        </w:rPr>
        <w:br w:type="textWrapping"/>
      </w:r>
      <w:r>
        <w:rPr>
          <w:rFonts w:asciiTheme="minorEastAsia" w:hAnsiTheme="minorEastAsia" w:eastAsiaTheme="minorEastAsia"/>
          <w:color w:val="000000"/>
          <w:sz w:val="24"/>
        </w:rPr>
        <w:t>6</w:t>
      </w:r>
      <w:r>
        <w:rPr>
          <w:rFonts w:hint="eastAsia" w:asciiTheme="minorEastAsia" w:hAnsiTheme="minorEastAsia" w:eastAsiaTheme="minorEastAsia"/>
          <w:color w:val="000000"/>
          <w:sz w:val="24"/>
        </w:rPr>
        <w:t>、</w:t>
      </w:r>
      <w:r>
        <w:rPr>
          <w:rFonts w:asciiTheme="minorEastAsia" w:hAnsiTheme="minorEastAsia" w:eastAsiaTheme="minorEastAsia"/>
          <w:color w:val="000000"/>
          <w:sz w:val="24"/>
        </w:rPr>
        <w:t>圆柱与圆锥的关系：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（1）</w:t>
      </w:r>
      <w:r>
        <w:rPr>
          <w:rFonts w:asciiTheme="minorEastAsia" w:hAnsiTheme="minorEastAsia" w:eastAsiaTheme="minorEastAsia"/>
          <w:color w:val="000000"/>
          <w:sz w:val="24"/>
        </w:rPr>
        <w:t>与圆柱等底等高的圆锥体积是圆柱体积的三分之一。</w:t>
      </w:r>
      <w:r>
        <w:rPr>
          <w:rFonts w:asciiTheme="minorEastAsia" w:hAnsiTheme="minorEastAsia" w:eastAsiaTheme="minorEastAsia"/>
          <w:color w:val="000000"/>
          <w:sz w:val="24"/>
        </w:rPr>
        <w:br w:type="textWrapping"/>
      </w:r>
      <w:r>
        <w:rPr>
          <w:rFonts w:hint="eastAsia" w:asciiTheme="minorEastAsia" w:hAnsiTheme="minorEastAsia" w:eastAsiaTheme="minorEastAsia"/>
          <w:color w:val="000000"/>
          <w:sz w:val="24"/>
        </w:rPr>
        <w:t>（2）</w:t>
      </w:r>
      <w:r>
        <w:rPr>
          <w:rFonts w:asciiTheme="minorEastAsia" w:hAnsiTheme="minorEastAsia" w:eastAsiaTheme="minorEastAsia"/>
          <w:color w:val="000000"/>
          <w:sz w:val="24"/>
        </w:rPr>
        <w:t>体积和高相等的圆锥与圆柱（等</w:t>
      </w:r>
      <w:r>
        <w:rPr>
          <w:rFonts w:hint="eastAsia" w:asciiTheme="minorEastAsia" w:hAnsiTheme="minorEastAsia" w:eastAsiaTheme="minorEastAsia"/>
          <w:color w:val="000000"/>
          <w:sz w:val="24"/>
        </w:rPr>
        <w:t>底</w:t>
      </w:r>
      <w:r>
        <w:rPr>
          <w:rFonts w:asciiTheme="minorEastAsia" w:hAnsiTheme="minorEastAsia" w:eastAsiaTheme="minorEastAsia"/>
          <w:color w:val="000000"/>
          <w:sz w:val="24"/>
        </w:rPr>
        <w:t>等高）之间，圆锥的底面积是圆柱的三倍。</w:t>
      </w:r>
      <w:r>
        <w:rPr>
          <w:rFonts w:asciiTheme="minorEastAsia" w:hAnsiTheme="minorEastAsia" w:eastAsiaTheme="minorEastAsia"/>
          <w:color w:val="000000"/>
          <w:sz w:val="24"/>
        </w:rPr>
        <w:br w:type="textWrapping"/>
      </w:r>
      <w:r>
        <w:rPr>
          <w:rFonts w:hint="eastAsia" w:asciiTheme="minorEastAsia" w:hAnsiTheme="minorEastAsia" w:eastAsiaTheme="minorEastAsia"/>
          <w:color w:val="000000"/>
          <w:sz w:val="24"/>
        </w:rPr>
        <w:t>（3）</w:t>
      </w:r>
      <w:r>
        <w:rPr>
          <w:rFonts w:asciiTheme="minorEastAsia" w:hAnsiTheme="minorEastAsia" w:eastAsiaTheme="minorEastAsia"/>
          <w:color w:val="000000"/>
          <w:sz w:val="24"/>
        </w:rPr>
        <w:t>体积和底面积相等的圆锥与圆柱（等低等高）之间，圆锥的高是圆柱的三倍。</w:t>
      </w:r>
      <w:r>
        <w:rPr>
          <w:rFonts w:asciiTheme="minorEastAsia" w:hAnsiTheme="minorEastAsia" w:eastAsiaTheme="minorEastAsia"/>
          <w:color w:val="000000"/>
          <w:sz w:val="24"/>
        </w:rPr>
        <w:br w:type="textWrapping"/>
      </w:r>
      <w:r>
        <w:rPr>
          <w:rFonts w:asciiTheme="minorEastAsia" w:hAnsiTheme="minorEastAsia" w:eastAsiaTheme="minorEastAsia"/>
          <w:color w:val="000000"/>
          <w:sz w:val="24"/>
        </w:rPr>
        <w:t>7</w:t>
      </w:r>
      <w:r>
        <w:rPr>
          <w:rFonts w:hint="eastAsia" w:asciiTheme="minorEastAsia" w:hAnsiTheme="minorEastAsia" w:eastAsiaTheme="minorEastAsia"/>
          <w:color w:val="000000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常见的圆柱圆锥解决问题：①、压路机压过路面面积（求侧面积）；②、压路机压过路面的路程（求几个底面周长）；③、水桶铁皮（求侧面积和一个底面积）；④、厨师帽（求侧面积和一个底面积）；通风管（求侧面积）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题型</w:t>
      </w:r>
      <w:r>
        <w:rPr>
          <w:rFonts w:asciiTheme="minorEastAsia" w:hAnsiTheme="minorEastAsia" w:eastAsiaTheme="minorEastAsia"/>
          <w:sz w:val="24"/>
        </w:rPr>
        <w:t>：</w:t>
      </w:r>
    </w:p>
    <w:p>
      <w:pPr>
        <w:spacing w:line="360" w:lineRule="auto"/>
        <w:ind w:left="240" w:hanging="240" w:hangingChars="1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、一个圆柱的底面半径是5cm，高是10cm，它的底面积是（    ）cm</w:t>
      </w:r>
      <w:r>
        <w:rPr>
          <w:rFonts w:hint="eastAsia" w:asciiTheme="minorEastAsia" w:hAnsiTheme="minorEastAsia" w:eastAsia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/>
          <w:sz w:val="24"/>
        </w:rPr>
        <w:t>，侧面积是（      ）cm</w:t>
      </w:r>
      <w:r>
        <w:rPr>
          <w:rFonts w:hint="eastAsia" w:asciiTheme="minorEastAsia" w:hAnsiTheme="minorEastAsia" w:eastAsia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/>
          <w:sz w:val="24"/>
        </w:rPr>
        <w:t>，体积是（      ）cm</w:t>
      </w:r>
      <w:r>
        <w:rPr>
          <w:rFonts w:hint="eastAsia" w:asciiTheme="minorEastAsia" w:hAnsiTheme="minorEastAsia" w:eastAsiaTheme="minorEastAsia"/>
          <w:sz w:val="24"/>
          <w:vertAlign w:val="superscript"/>
        </w:rPr>
        <w:t>3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360" w:lineRule="auto"/>
        <w:ind w:left="240" w:hanging="240" w:hangingChars="1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、用一张长4.5分米，宽1.2分米的长方形铁皮制成一个圆柱，这个圆柱的侧面积最多是（     ）平方分米。（接口处不计）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、一个圆锥和一个圆柱等底等高，圆锥的体积是76cm</w:t>
      </w:r>
      <w:r>
        <w:rPr>
          <w:rFonts w:hint="eastAsia" w:asciiTheme="minorEastAsia" w:hAnsiTheme="minorEastAsia" w:eastAsiaTheme="minorEastAsia"/>
          <w:sz w:val="24"/>
          <w:vertAlign w:val="superscript"/>
        </w:rPr>
        <w:t>3</w:t>
      </w:r>
      <w:r>
        <w:rPr>
          <w:rFonts w:hint="eastAsia" w:asciiTheme="minorEastAsia" w:hAnsiTheme="minorEastAsia" w:eastAsiaTheme="minorEastAsia"/>
          <w:sz w:val="24"/>
        </w:rPr>
        <w:t>，圆柱的体积是（        ）cm</w:t>
      </w:r>
      <w:r>
        <w:rPr>
          <w:rFonts w:hint="eastAsia" w:asciiTheme="minorEastAsia" w:hAnsiTheme="minorEastAsia" w:eastAsiaTheme="minorEastAsia"/>
          <w:sz w:val="24"/>
          <w:vertAlign w:val="superscript"/>
        </w:rPr>
        <w:t>3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、一个圆锥的底面直径和高都是6cm,它的体积是(     )cm</w:t>
      </w:r>
      <w:r>
        <w:rPr>
          <w:rFonts w:hint="eastAsia" w:asciiTheme="minorEastAsia" w:hAnsiTheme="minorEastAsia" w:eastAsiaTheme="minorEastAsia"/>
          <w:sz w:val="24"/>
          <w:vertAlign w:val="superscript"/>
        </w:rPr>
        <w:t>3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5、求下面图形的体积。（单位：厘米）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4572000" cy="11144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40" w:hanging="240" w:hangingChars="1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6</w:t>
      </w:r>
      <w:r>
        <w:rPr>
          <w:rFonts w:hint="eastAsia" w:asciiTheme="minorEastAsia" w:hAnsiTheme="minorEastAsia" w:eastAsiaTheme="minorEastAsia"/>
          <w:sz w:val="24"/>
        </w:rPr>
        <w:t>、如图，先将甲容器注满水，再将水倒入乙容器，这时乙容器中的水有多高？（单位：厘米）</w:t>
      </w:r>
    </w:p>
    <w:p>
      <w:pPr>
        <w:spacing w:line="360" w:lineRule="auto"/>
        <w:ind w:firstLine="3120" w:firstLineChars="13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2743200" cy="113347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ind w:firstLine="480" w:firstLineChars="200"/>
        <w:jc w:val="center"/>
        <w:rPr>
          <w:color w:val="000000"/>
          <w:sz w:val="24"/>
        </w:rPr>
      </w:pPr>
    </w:p>
    <w:p>
      <w:pPr>
        <w:spacing w:line="240" w:lineRule="atLeast"/>
        <w:rPr>
          <w:rFonts w:hint="eastAsia"/>
          <w:b/>
          <w:color w:val="000000"/>
          <w:sz w:val="28"/>
          <w:szCs w:val="28"/>
        </w:rPr>
      </w:pPr>
    </w:p>
    <w:p>
      <w:pPr>
        <w:spacing w:line="240" w:lineRule="atLeast"/>
        <w:rPr>
          <w:rFonts w:hint="eastAsia"/>
          <w:b/>
          <w:color w:val="000000"/>
          <w:sz w:val="28"/>
          <w:szCs w:val="28"/>
        </w:rPr>
      </w:pPr>
    </w:p>
    <w:p>
      <w:pPr>
        <w:spacing w:line="240" w:lineRule="atLeast"/>
        <w:rPr>
          <w:rFonts w:hint="eastAsia"/>
          <w:b/>
          <w:color w:val="000000"/>
          <w:sz w:val="28"/>
          <w:szCs w:val="28"/>
        </w:rPr>
      </w:pPr>
    </w:p>
    <w:p>
      <w:pPr>
        <w:spacing w:line="240" w:lineRule="atLeast"/>
        <w:rPr>
          <w:rFonts w:hint="eastAsia"/>
          <w:b/>
          <w:color w:val="000000"/>
          <w:sz w:val="28"/>
          <w:szCs w:val="28"/>
        </w:rPr>
      </w:pPr>
    </w:p>
    <w:p>
      <w:pPr>
        <w:spacing w:line="540" w:lineRule="exact"/>
        <w:rPr>
          <w:rFonts w:hint="eastAsia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/>
          <w:b/>
          <w:color w:val="0070C0"/>
          <w:sz w:val="28"/>
          <w:szCs w:val="28"/>
          <w:shd w:val="clear" w:color="FFFFFF" w:fill="D9D9D9"/>
        </w:rPr>
        <w:t>第四单元  比例</w:t>
      </w:r>
    </w:p>
    <w:p>
      <w:pPr>
        <w:spacing w:line="360" w:lineRule="auto"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asciiTheme="minorEastAsia" w:hAnsiTheme="minorEastAsia" w:eastAsiaTheme="minorEastAsia"/>
          <w:b/>
          <w:color w:val="000000"/>
          <w:sz w:val="24"/>
        </w:rPr>
        <w:t>（一）比例的意义和基本性质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1、</w:t>
      </w:r>
      <w:r>
        <w:rPr>
          <w:rFonts w:asciiTheme="minorEastAsia" w:hAnsiTheme="minorEastAsia" w:eastAsiaTheme="minorEastAsia"/>
          <w:color w:val="000000"/>
          <w:sz w:val="24"/>
        </w:rPr>
        <w:t>比例的意义：表示两个比相等的式子叫做比例。</w:t>
      </w:r>
      <w:r>
        <w:rPr>
          <w:rFonts w:hint="eastAsia" w:asciiTheme="minorEastAsia" w:hAnsiTheme="minorEastAsia" w:eastAsiaTheme="minorEastAsia"/>
          <w:sz w:val="24"/>
        </w:rPr>
        <w:t>如：2：1=6：3</w:t>
      </w:r>
      <w:r>
        <w:rPr>
          <w:rFonts w:asciiTheme="minorEastAsia" w:hAnsiTheme="minorEastAsia" w:eastAsiaTheme="minorEastAsia"/>
          <w:color w:val="000000"/>
          <w:sz w:val="24"/>
        </w:rPr>
        <w:br w:type="textWrapping"/>
      </w:r>
      <w:r>
        <w:rPr>
          <w:rFonts w:asciiTheme="minorEastAsia" w:hAnsiTheme="minorEastAsia" w:eastAsiaTheme="minorEastAsia"/>
          <w:color w:val="000000"/>
          <w:sz w:val="24"/>
        </w:rPr>
        <w:t>组成比例的四个数，叫做比例的项。</w:t>
      </w:r>
      <w:r>
        <w:rPr>
          <w:rFonts w:asciiTheme="minorEastAsia" w:hAnsiTheme="minorEastAsia" w:eastAsiaTheme="minorEastAsia"/>
          <w:color w:val="000000"/>
          <w:sz w:val="24"/>
        </w:rPr>
        <w:br w:type="textWrapping"/>
      </w:r>
      <w:r>
        <w:rPr>
          <w:rFonts w:asciiTheme="minorEastAsia" w:hAnsiTheme="minorEastAsia" w:eastAsiaTheme="minorEastAsia"/>
          <w:color w:val="000000"/>
          <w:sz w:val="24"/>
        </w:rPr>
        <w:t>两端的两项叫做外项，中间的两项叫做内项。</w:t>
      </w:r>
      <w:r>
        <w:rPr>
          <w:rFonts w:asciiTheme="minorEastAsia" w:hAnsiTheme="minorEastAsia" w:eastAsiaTheme="minorEastAsia"/>
          <w:color w:val="000000"/>
          <w:sz w:val="24"/>
        </w:rPr>
        <w:br w:type="textWrapping"/>
      </w:r>
      <w:r>
        <w:rPr>
          <w:rFonts w:hint="eastAsia" w:asciiTheme="minorEastAsia" w:hAnsiTheme="minorEastAsia" w:eastAsiaTheme="minorEastAsia"/>
          <w:color w:val="000000"/>
          <w:sz w:val="24"/>
        </w:rPr>
        <w:t>2、</w:t>
      </w:r>
      <w:r>
        <w:rPr>
          <w:rFonts w:asciiTheme="minorEastAsia" w:hAnsiTheme="minorEastAsia" w:eastAsiaTheme="minorEastAsia"/>
          <w:color w:val="000000"/>
          <w:sz w:val="24"/>
        </w:rPr>
        <w:t>比例的</w:t>
      </w:r>
      <w:r>
        <w:rPr>
          <w:rFonts w:hint="eastAsia" w:asciiTheme="minorEastAsia" w:hAnsiTheme="minorEastAsia" w:eastAsiaTheme="minorEastAsia"/>
          <w:color w:val="000000"/>
          <w:sz w:val="24"/>
        </w:rPr>
        <w:t>基本</w:t>
      </w:r>
      <w:r>
        <w:rPr>
          <w:rFonts w:asciiTheme="minorEastAsia" w:hAnsiTheme="minorEastAsia" w:eastAsiaTheme="minorEastAsia"/>
          <w:color w:val="000000"/>
          <w:sz w:val="24"/>
        </w:rPr>
        <w:t>性质：在比例里，两个外项的积等于两个两个内</w:t>
      </w:r>
      <w:r>
        <w:rPr>
          <w:rFonts w:hint="eastAsia" w:asciiTheme="minorEastAsia" w:hAnsiTheme="minorEastAsia" w:eastAsiaTheme="minorEastAsia"/>
          <w:color w:val="000000"/>
          <w:sz w:val="24"/>
        </w:rPr>
        <w:t>项</w:t>
      </w:r>
      <w:r>
        <w:rPr>
          <w:rFonts w:asciiTheme="minorEastAsia" w:hAnsiTheme="minorEastAsia" w:eastAsiaTheme="minorEastAsia"/>
          <w:color w:val="000000"/>
          <w:sz w:val="24"/>
        </w:rPr>
        <w:t>的积。这叫做比例的基本性质。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例如：由3：2=6:4可知3×4=2×6；或者由x×1.5=y×1.2可知x：y=1.2: 1.5。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3、比和比例的区别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（1）比表示两个量相除的关系，它有两项（即前、后项）；比例表示两个比相等的式子，它有四项（即两个内项和两个外项）。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（2）比有基本性质，它是化简比的依据；比例有基本性质，它是解比例的依据。</w:t>
      </w:r>
      <w:r>
        <w:rPr>
          <w:rFonts w:asciiTheme="minorEastAsia" w:hAnsiTheme="minorEastAsia" w:eastAsiaTheme="minorEastAsia"/>
          <w:color w:val="000000"/>
          <w:sz w:val="24"/>
        </w:rPr>
        <w:br w:type="textWrapping"/>
      </w:r>
      <w:r>
        <w:rPr>
          <w:rFonts w:hint="eastAsia" w:asciiTheme="minorEastAsia" w:hAnsiTheme="minorEastAsia" w:eastAsiaTheme="minorEastAsia"/>
          <w:color w:val="000000"/>
          <w:sz w:val="24"/>
        </w:rPr>
        <w:t>4、</w:t>
      </w:r>
      <w:r>
        <w:rPr>
          <w:rFonts w:asciiTheme="minorEastAsia" w:hAnsiTheme="minorEastAsia" w:eastAsiaTheme="minorEastAsia"/>
          <w:color w:val="000000"/>
          <w:sz w:val="24"/>
        </w:rPr>
        <w:t>解比例：根据比例的基本性质，</w:t>
      </w:r>
      <w:r>
        <w:rPr>
          <w:rFonts w:hint="eastAsia" w:asciiTheme="minorEastAsia" w:hAnsiTheme="minorEastAsia" w:eastAsiaTheme="minorEastAsia"/>
          <w:color w:val="000000"/>
          <w:sz w:val="24"/>
        </w:rPr>
        <w:t>把比例转化成以前学过的方程，求</w:t>
      </w:r>
      <w:r>
        <w:rPr>
          <w:rFonts w:asciiTheme="minorEastAsia" w:hAnsiTheme="minorEastAsia" w:eastAsiaTheme="minorEastAsia"/>
          <w:color w:val="000000"/>
          <w:sz w:val="24"/>
        </w:rPr>
        <w:t>比例中的未知项</w:t>
      </w:r>
      <w:r>
        <w:rPr>
          <w:rFonts w:hint="eastAsia" w:asciiTheme="minorEastAsia" w:hAnsiTheme="minorEastAsia" w:eastAsiaTheme="minorEastAsia"/>
          <w:color w:val="000000"/>
          <w:sz w:val="24"/>
        </w:rPr>
        <w:t>，</w:t>
      </w:r>
      <w:r>
        <w:rPr>
          <w:rFonts w:asciiTheme="minorEastAsia" w:hAnsiTheme="minorEastAsia" w:eastAsiaTheme="minorEastAsia"/>
          <w:color w:val="000000"/>
          <w:sz w:val="24"/>
        </w:rPr>
        <w:t>叫做解比例。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例如：3：x = 4：8，内项乘内项，外项乘外项，则：4x =3×8，解得x=6。</w:t>
      </w:r>
      <w:r>
        <w:rPr>
          <w:rFonts w:asciiTheme="minorEastAsia" w:hAnsiTheme="minorEastAsia" w:eastAsiaTheme="minorEastAsia"/>
          <w:color w:val="000000"/>
          <w:sz w:val="24"/>
        </w:rPr>
        <w:br w:type="textWrapping"/>
      </w:r>
      <w:r>
        <w:rPr>
          <w:rFonts w:asciiTheme="minorEastAsia" w:hAnsiTheme="minorEastAsia" w:eastAsiaTheme="minorEastAsia"/>
          <w:b/>
          <w:color w:val="000000"/>
          <w:sz w:val="24"/>
        </w:rPr>
        <w:t>（二）正比例和反比例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1</w:t>
      </w:r>
      <w:r>
        <w:rPr>
          <w:rFonts w:hint="eastAsia" w:asciiTheme="minorEastAsia" w:hAnsiTheme="minorEastAsia" w:eastAsiaTheme="minorEastAsia"/>
          <w:color w:val="000000"/>
          <w:sz w:val="24"/>
        </w:rPr>
        <w:t>、</w:t>
      </w:r>
      <w:r>
        <w:rPr>
          <w:rFonts w:asciiTheme="minorEastAsia" w:hAnsiTheme="minorEastAsia" w:eastAsiaTheme="minorEastAsia"/>
          <w:color w:val="000000"/>
          <w:sz w:val="24"/>
        </w:rPr>
        <w:t>成正比例的量：两种相关联的量，一种量变化，另一种量也随着变化，如果这两种量中相对应的两个数的比值（也就是商）一定，这两种量就叫做成正比例的量，他们的关系叫做正比例关系。用字母表示y/x=k（一定）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例如：①、速度一定，路程和时间成正比例；因为：路程÷时间=速度（一定）。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②、圆的周长和直径成正比例，因为：圆的周长÷直径=圆周率（一定）。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③、圆的面积和半径不成比例，因为：圆的面积÷半径=圆周率和半径的积（不一定）。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④、y=5x，y和x成正比例，因为：y÷x=5（一定）。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⑤、每天看的页数一定，总页数和天数成正比例，因为：总页数÷天数=每天看页数（一定）。</w:t>
      </w:r>
      <w:r>
        <w:rPr>
          <w:rFonts w:asciiTheme="minorEastAsia" w:hAnsiTheme="minorEastAsia" w:eastAsiaTheme="minorEastAsia"/>
          <w:color w:val="000000"/>
          <w:sz w:val="24"/>
        </w:rPr>
        <w:br w:type="textWrapping"/>
      </w:r>
      <w:r>
        <w:rPr>
          <w:rFonts w:asciiTheme="minorEastAsia" w:hAnsiTheme="minorEastAsia" w:eastAsiaTheme="minorEastAsia"/>
          <w:color w:val="000000"/>
          <w:sz w:val="24"/>
        </w:rPr>
        <w:t>2</w:t>
      </w:r>
      <w:r>
        <w:rPr>
          <w:rFonts w:hint="eastAsia" w:asciiTheme="minorEastAsia" w:hAnsiTheme="minorEastAsia" w:eastAsiaTheme="minorEastAsia"/>
          <w:color w:val="000000"/>
          <w:sz w:val="24"/>
        </w:rPr>
        <w:t>、</w:t>
      </w:r>
      <w:r>
        <w:rPr>
          <w:rFonts w:asciiTheme="minorEastAsia" w:hAnsiTheme="minorEastAsia" w:eastAsiaTheme="minorEastAsia"/>
          <w:color w:val="000000"/>
          <w:sz w:val="24"/>
        </w:rPr>
        <w:t>成反比例的量：两种相关联的量，一种量变化，另一种量也随着变化，如果这两种量中相对应的两个数的积一定，这两种量就叫做成反比例的量，他们的关系叫做反比例关系。用字母表示x×y=k（一定）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例如：①、路程一定，速度和时间成反比例，因为：速度×时间=路程（一定）。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②、总价一定，单价和数量成反比例，因为：单价×数量=总价（一定）。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③、长方形面积一定，它的长和宽成反比例，因为：长×宽=长方形的面积（一定）。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④、40÷x=y，x和y成反比例，因为：x×y=40（一定）。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⑤、煤的总量一定，每天的烧煤量和烧的天数成反比例，因为：每天烧煤量×天数=煤的总量（一定）。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3</w:t>
      </w:r>
      <w:r>
        <w:rPr>
          <w:rFonts w:hint="eastAsia" w:asciiTheme="minorEastAsia" w:hAnsiTheme="minorEastAsia" w:eastAsiaTheme="minorEastAsia"/>
          <w:color w:val="000000"/>
          <w:sz w:val="24"/>
        </w:rPr>
        <w:t>、判断两种量成正比例还是成反比例的方法：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关键是看这两个相关联的量中相对就的两个数的商一定还是积一定，如果商一定，就成正比例；如果积一定，就成反比例。</w:t>
      </w:r>
    </w:p>
    <w:p>
      <w:pPr>
        <w:spacing w:line="360" w:lineRule="auto"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asciiTheme="minorEastAsia" w:hAnsiTheme="minorEastAsia" w:eastAsiaTheme="minorEastAsia"/>
          <w:b/>
          <w:color w:val="000000"/>
          <w:sz w:val="24"/>
        </w:rPr>
        <w:t>（三）比例的应用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1、</w:t>
      </w:r>
      <w:r>
        <w:rPr>
          <w:rFonts w:asciiTheme="minorEastAsia" w:hAnsiTheme="minorEastAsia" w:eastAsiaTheme="minorEastAsia"/>
          <w:color w:val="000000"/>
          <w:sz w:val="24"/>
        </w:rPr>
        <w:t>比例尺：</w:t>
      </w:r>
      <w:r>
        <w:rPr>
          <w:rFonts w:hint="eastAsia" w:asciiTheme="minorEastAsia" w:hAnsiTheme="minorEastAsia" w:eastAsiaTheme="minorEastAsia"/>
          <w:color w:val="000000"/>
          <w:sz w:val="24"/>
        </w:rPr>
        <w:t>一幅图的图上距离和实际距离的比，叫做这幅图的比例尺。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2</w:t>
      </w:r>
      <w:r>
        <w:rPr>
          <w:rFonts w:hint="eastAsia" w:asciiTheme="minorEastAsia" w:hAnsiTheme="minorEastAsia" w:eastAsiaTheme="minorEastAsia"/>
          <w:color w:val="000000"/>
          <w:sz w:val="24"/>
        </w:rPr>
        <w:t>、比例尺的分类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（1）数值比例尺和线段比例尺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（2）缩小比例尺和放大比例尺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3、</w:t>
      </w:r>
      <w:r>
        <w:rPr>
          <w:rFonts w:asciiTheme="minorEastAsia" w:hAnsiTheme="minorEastAsia" w:eastAsiaTheme="minorEastAsia"/>
          <w:color w:val="000000"/>
          <w:sz w:val="24"/>
        </w:rPr>
        <w:t>图上距离：实际距离=比例尺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例如：图上距离2cm，实际距离4km，则比例尺为2cm：4km，最后求得比例尺是1:200000。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实际距离×比例尺=图上距离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例如：已知实际距离4km和比例尺1:200000，则图上距离为：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400000×1/200000=2（cm）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图上距离÷比例尺=实际距离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例如：已知图上距离2cm和比例尺，则实际距离为：2÷1/200000=400000cm=4km。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4、图形的放大与缩小：形状相同，大小不同。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5、用比例解决问题：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根据问题中的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不变量</w:t>
      </w:r>
      <w:r>
        <w:rPr>
          <w:rFonts w:hint="eastAsia" w:asciiTheme="minorEastAsia" w:hAnsiTheme="minorEastAsia" w:eastAsiaTheme="minorEastAsia"/>
          <w:color w:val="000000"/>
          <w:sz w:val="24"/>
        </w:rPr>
        <w:t>找出两种相关联的量，并正确判断这两种相关联的量成什么比例关系，并根据正、反比例关系式列出相应的方程并求解。</w:t>
      </w:r>
    </w:p>
    <w:p>
      <w:pPr>
        <w:spacing w:line="240" w:lineRule="atLeast"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asciiTheme="minorEastAsia" w:hAnsiTheme="minorEastAsia" w:eastAsiaTheme="minorEastAsia"/>
          <w:b/>
          <w:color w:val="000000"/>
          <w:sz w:val="24"/>
        </w:rPr>
        <w:t>题型：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、在一个比例中，两个内项正好互为倒数，已知一个外项是</w:t>
      </w:r>
      <w:r>
        <w:rPr>
          <w:rFonts w:asciiTheme="minorEastAsia" w:hAnsiTheme="minorEastAsia" w:eastAsiaTheme="minorEastAsia"/>
          <w:position w:val="-24"/>
          <w:sz w:val="24"/>
        </w:rPr>
        <w:object>
          <v:shape id="_x0000_i103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，则另一个外项是（    ）。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、北京到天津的实际距离是120千米，在比例尺是</w:t>
      </w:r>
      <w:r>
        <w:rPr>
          <w:rFonts w:asciiTheme="minorEastAsia" w:hAnsiTheme="minorEastAsia" w:eastAsiaTheme="minorEastAsia"/>
          <w:position w:val="-24"/>
          <w:sz w:val="24"/>
        </w:rPr>
        <w:object>
          <v:shape id="_x0000_i1032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的地图上，两地的图上距离是（    ）厘米。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、如果2a=3b，那么a:b=（   ）:（   ）。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、在一副平面图上，用图上距离2cm表示实际距离200m,这幅图的比例尺是（    ）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A、1：100       B、  1：1000         C  1：10000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、按1：5将长方形缩小，就是将长方形的面积缩小到原来的（  ）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A、</w:t>
      </w:r>
      <w:r>
        <w:rPr>
          <w:rFonts w:asciiTheme="minorEastAsia" w:hAnsiTheme="minorEastAsia" w:eastAsiaTheme="minorEastAsia"/>
          <w:position w:val="-24"/>
          <w:sz w:val="24"/>
        </w:rPr>
        <w:object>
          <v:shape id="_x0000_i1033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 xml:space="preserve">   B、 </w:t>
      </w:r>
      <w:r>
        <w:rPr>
          <w:rFonts w:asciiTheme="minorEastAsia" w:hAnsiTheme="minorEastAsia" w:eastAsiaTheme="minorEastAsia"/>
          <w:position w:val="-24"/>
          <w:sz w:val="24"/>
        </w:rPr>
        <w:object>
          <v:shape id="_x0000_i1034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 xml:space="preserve">    C、</w:t>
      </w:r>
      <w:r>
        <w:rPr>
          <w:rFonts w:asciiTheme="minorEastAsia" w:hAnsiTheme="minorEastAsia" w:eastAsiaTheme="minorEastAsia"/>
          <w:position w:val="-24"/>
          <w:sz w:val="24"/>
        </w:rPr>
        <w:object>
          <v:shape id="_x0000_i1035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9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6</w:t>
      </w:r>
      <w:r>
        <w:rPr>
          <w:rFonts w:hint="eastAsia" w:asciiTheme="minorEastAsia" w:hAnsiTheme="minorEastAsia" w:eastAsiaTheme="minorEastAsia"/>
          <w:sz w:val="24"/>
        </w:rPr>
        <w:t>、算一算，解比例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x:10=</w:t>
      </w:r>
      <w:r>
        <w:rPr>
          <w:rFonts w:asciiTheme="minorEastAsia" w:hAnsiTheme="minorEastAsia" w:eastAsiaTheme="minorEastAsia"/>
          <w:position w:val="-24"/>
          <w:sz w:val="24"/>
        </w:rPr>
        <w:object>
          <v:shape id="_x0000_i103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:</w:t>
      </w:r>
      <w:r>
        <w:rPr>
          <w:rFonts w:asciiTheme="minorEastAsia" w:hAnsiTheme="minorEastAsia" w:eastAsiaTheme="minorEastAsia"/>
          <w:position w:val="-24"/>
          <w:sz w:val="24"/>
        </w:rPr>
        <w:object>
          <v:shape id="_x0000_i1037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 xml:space="preserve">     </w:t>
      </w:r>
      <w:r>
        <w:rPr>
          <w:rFonts w:asciiTheme="minorEastAsia" w:hAnsiTheme="minorEastAsia" w:eastAsiaTheme="minorEastAsia"/>
          <w:sz w:val="24"/>
        </w:rPr>
        <w:t xml:space="preserve">             </w:t>
      </w:r>
      <w:r>
        <w:rPr>
          <w:rFonts w:hint="eastAsia" w:asciiTheme="minorEastAsia" w:hAnsiTheme="minorEastAsia" w:eastAsiaTheme="minorEastAsia"/>
          <w:sz w:val="24"/>
        </w:rPr>
        <w:t xml:space="preserve">0.4:x=1.2:2  </w:t>
      </w:r>
      <w:r>
        <w:rPr>
          <w:rFonts w:asciiTheme="minorEastAsia" w:hAnsiTheme="minorEastAsia" w:eastAsiaTheme="minorEastAsia"/>
          <w:sz w:val="24"/>
        </w:rPr>
        <w:t xml:space="preserve">             </w:t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  <w:r>
        <w:rPr>
          <w:rFonts w:asciiTheme="minorEastAsia" w:hAnsiTheme="minorEastAsia" w:eastAsiaTheme="minorEastAsia"/>
          <w:position w:val="-24"/>
          <w:sz w:val="24"/>
        </w:rPr>
        <w:object>
          <v:shape id="_x0000_i1038" o:spt="75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=</w:t>
      </w:r>
      <w:r>
        <w:rPr>
          <w:rFonts w:asciiTheme="minorEastAsia" w:hAnsiTheme="minorEastAsia" w:eastAsiaTheme="minorEastAsia"/>
          <w:position w:val="-24"/>
          <w:sz w:val="24"/>
        </w:rPr>
        <w:object>
          <v:shape id="_x0000_i103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7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7</w:t>
      </w:r>
      <w:r>
        <w:rPr>
          <w:rFonts w:hint="eastAsia" w:asciiTheme="minorEastAsia" w:hAnsiTheme="minorEastAsia" w:eastAsiaTheme="minorEastAsia"/>
          <w:sz w:val="24"/>
        </w:rPr>
        <w:t>、一根木料，锯3段需要4分钟，如果钜5段，需要多少分钟？</w:t>
      </w:r>
    </w:p>
    <w:p>
      <w:pPr>
        <w:spacing w:line="240" w:lineRule="atLeast"/>
        <w:rPr>
          <w:b/>
          <w:color w:val="000000"/>
          <w:sz w:val="24"/>
        </w:rPr>
      </w:pPr>
    </w:p>
    <w:p>
      <w:pPr>
        <w:spacing w:line="540" w:lineRule="exact"/>
        <w:rPr>
          <w:rFonts w:hint="eastAsia"/>
          <w:b/>
          <w:color w:val="0070C0"/>
          <w:sz w:val="28"/>
          <w:szCs w:val="28"/>
          <w:shd w:val="clear" w:color="FFFFFF" w:fill="D9D9D9"/>
        </w:rPr>
      </w:pPr>
      <w:bookmarkStart w:id="0" w:name="_GoBack"/>
      <w:r>
        <w:rPr>
          <w:rFonts w:hint="eastAsia"/>
          <w:b/>
          <w:color w:val="0070C0"/>
          <w:sz w:val="28"/>
          <w:szCs w:val="28"/>
          <w:shd w:val="clear" w:color="FFFFFF" w:fill="D9D9D9"/>
        </w:rPr>
        <w:t>第五单元  数学广角-鸽巢问题</w:t>
      </w:r>
    </w:p>
    <w:bookmarkEnd w:id="0"/>
    <w:p>
      <w:pPr>
        <w:adjustRightInd w:val="0"/>
        <w:snapToGrid w:val="0"/>
        <w:spacing w:line="240" w:lineRule="atLeast"/>
        <w:jc w:val="left"/>
        <w:rPr>
          <w:rFonts w:cs="宋体" w:asciiTheme="minorEastAsia" w:hAnsiTheme="minorEastAsia" w:eastAsiaTheme="minorEastAsia"/>
          <w:spacing w:val="8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1、抽屉原理（一）：</w:t>
      </w:r>
      <w:r>
        <w:rPr>
          <w:rFonts w:cs="宋体" w:asciiTheme="minorEastAsia" w:hAnsiTheme="minorEastAsia" w:eastAsiaTheme="minorEastAsia"/>
          <w:spacing w:val="8"/>
          <w:kern w:val="0"/>
          <w:sz w:val="24"/>
        </w:rPr>
        <w:t xml:space="preserve"> 把多于n个的物体放到n个抽屉里，则至少有一个抽屉里的东西不少于两件</w:t>
      </w:r>
      <w:r>
        <w:rPr>
          <w:rFonts w:hint="eastAsia" w:cs="宋体" w:asciiTheme="minorEastAsia" w:hAnsiTheme="minorEastAsia" w:eastAsiaTheme="minorEastAsia"/>
          <w:spacing w:val="8"/>
          <w:kern w:val="0"/>
          <w:sz w:val="24"/>
        </w:rPr>
        <w:t>。</w:t>
      </w:r>
      <w:r>
        <w:rPr>
          <w:rFonts w:cs="宋体" w:asciiTheme="minorEastAsia" w:hAnsiTheme="minorEastAsia" w:eastAsiaTheme="minorEastAsia"/>
          <w:spacing w:val="8"/>
          <w:kern w:val="0"/>
          <w:sz w:val="24"/>
        </w:rPr>
        <w:t xml:space="preserve"> </w:t>
      </w:r>
      <w:r>
        <w:fldChar w:fldCharType="begin"/>
      </w:r>
      <w:r>
        <w:instrText xml:space="preserve"> HYPERLINK "http://baike.baidu.com/albums/8899/8899.html" \l "0$00a827014ef0414d7aec2c30" \t "_blank" \o "查看图片" </w:instrText>
      </w:r>
      <w:r>
        <w:fldChar w:fldCharType="separate"/>
      </w:r>
      <w:r>
        <w:rPr>
          <w:rFonts w:cs="宋体" w:asciiTheme="minorEastAsia" w:hAnsiTheme="minorEastAsia" w:eastAsiaTheme="minorEastAsia"/>
          <w:color w:val="136EC2"/>
          <w:spacing w:val="8"/>
          <w:kern w:val="0"/>
          <w:sz w:val="24"/>
        </w:rPr>
        <w:t>  </w:t>
      </w:r>
      <w:r>
        <w:rPr>
          <w:rFonts w:cs="宋体" w:asciiTheme="minorEastAsia" w:hAnsiTheme="minorEastAsia" w:eastAsiaTheme="minorEastAsia"/>
          <w:color w:val="136EC2"/>
          <w:spacing w:val="8"/>
          <w:kern w:val="0"/>
          <w:sz w:val="24"/>
        </w:rPr>
        <w:fldChar w:fldCharType="end"/>
      </w:r>
      <w:r>
        <w:rPr>
          <w:rFonts w:cs="宋体" w:asciiTheme="minorEastAsia" w:hAnsiTheme="minorEastAsia" w:eastAsiaTheme="minorEastAsia"/>
          <w:spacing w:val="8"/>
          <w:kern w:val="0"/>
          <w:sz w:val="24"/>
        </w:rPr>
        <w:t xml:space="preserve"> </w:t>
      </w:r>
    </w:p>
    <w:p>
      <w:pPr>
        <w:widowControl/>
        <w:adjustRightInd w:val="0"/>
        <w:snapToGrid w:val="0"/>
        <w:spacing w:after="100" w:afterAutospacing="1" w:line="240" w:lineRule="atLeast"/>
        <w:jc w:val="left"/>
        <w:rPr>
          <w:rFonts w:cs="宋体" w:asciiTheme="minorEastAsia" w:hAnsiTheme="minorEastAsia" w:eastAsiaTheme="minorEastAsia"/>
          <w:spacing w:val="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spacing w:val="8"/>
          <w:kern w:val="0"/>
          <w:sz w:val="24"/>
        </w:rPr>
        <w:t>2、</w:t>
      </w:r>
      <w:r>
        <w:rPr>
          <w:rFonts w:cs="宋体" w:asciiTheme="minorEastAsia" w:hAnsiTheme="minorEastAsia" w:eastAsiaTheme="minorEastAsia"/>
          <w:spacing w:val="8"/>
          <w:kern w:val="0"/>
          <w:sz w:val="24"/>
        </w:rPr>
        <w:t>抽屉原理</w:t>
      </w:r>
      <w:r>
        <w:rPr>
          <w:rFonts w:hint="eastAsia" w:cs="宋体" w:asciiTheme="minorEastAsia" w:hAnsiTheme="minorEastAsia" w:eastAsiaTheme="minorEastAsia"/>
          <w:spacing w:val="8"/>
          <w:kern w:val="0"/>
          <w:sz w:val="24"/>
        </w:rPr>
        <w:t>（二）：</w:t>
      </w:r>
      <w:r>
        <w:rPr>
          <w:rFonts w:cs="宋体" w:asciiTheme="minorEastAsia" w:hAnsiTheme="minorEastAsia" w:eastAsiaTheme="minorEastAsia"/>
          <w:spacing w:val="8"/>
          <w:kern w:val="0"/>
          <w:sz w:val="24"/>
        </w:rPr>
        <w:t xml:space="preserve"> 把多于mn(m乘以n)个的物体放到n个抽屉里，则至少有一个抽屉里有不少于m+1的物体。</w:t>
      </w:r>
    </w:p>
    <w:p>
      <w:pPr>
        <w:widowControl/>
        <w:adjustRightInd w:val="0"/>
        <w:snapToGrid w:val="0"/>
        <w:spacing w:after="100" w:afterAutospacing="1" w:line="240" w:lineRule="atLeast"/>
        <w:jc w:val="left"/>
        <w:rPr>
          <w:rFonts w:cs="宋体" w:asciiTheme="minorEastAsia" w:hAnsiTheme="minorEastAsia" w:eastAsiaTheme="minorEastAsia"/>
          <w:spacing w:val="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spacing w:val="8"/>
          <w:kern w:val="0"/>
          <w:sz w:val="24"/>
        </w:rPr>
        <w:t>3、抽屉原理解题的关键是正确地判断什么抽屉，什么是物体？</w:t>
      </w:r>
    </w:p>
    <w:p>
      <w:pPr>
        <w:widowControl/>
        <w:adjustRightInd w:val="0"/>
        <w:snapToGrid w:val="0"/>
        <w:spacing w:after="100" w:afterAutospacing="1" w:line="240" w:lineRule="atLeast"/>
        <w:jc w:val="left"/>
        <w:rPr>
          <w:rFonts w:cs="宋体" w:asciiTheme="minorEastAsia" w:hAnsiTheme="minorEastAsia" w:eastAsiaTheme="minorEastAsia"/>
          <w:spacing w:val="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spacing w:val="8"/>
          <w:kern w:val="0"/>
          <w:sz w:val="24"/>
        </w:rPr>
        <w:t>4、物体数÷抽屉数=商……余数    至少数=商+1</w:t>
      </w:r>
    </w:p>
    <w:p>
      <w:pPr>
        <w:widowControl/>
        <w:spacing w:line="240" w:lineRule="atLeast"/>
        <w:jc w:val="lef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asciiTheme="minorEastAsia" w:hAnsiTheme="minorEastAsia" w:eastAsiaTheme="minorEastAsia"/>
          <w:b/>
          <w:bCs/>
          <w:sz w:val="24"/>
        </w:rPr>
        <w:t>题型：</w:t>
      </w:r>
    </w:p>
    <w:p>
      <w:pPr>
        <w:widowControl/>
        <w:spacing w:line="240" w:lineRule="atLeast"/>
        <w:jc w:val="lef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asciiTheme="minorEastAsia" w:hAnsiTheme="minorEastAsia" w:eastAsiaTheme="minorEastAsia"/>
          <w:color w:val="000000"/>
          <w:sz w:val="24"/>
          <w:shd w:val="clear" w:color="auto" w:fill="FFFFFF"/>
        </w:rPr>
        <w:t>1．一个小组13个人，其中至少有（    ）人是同一个月出生的。</w:t>
      </w:r>
      <w:r>
        <w:rPr>
          <w:rFonts w:asciiTheme="minorEastAsia" w:hAnsiTheme="minorEastAsia" w:eastAsiaTheme="minorEastAsia"/>
          <w:color w:val="000000"/>
          <w:sz w:val="24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color w:val="000000"/>
          <w:sz w:val="24"/>
          <w:shd w:val="clear" w:color="auto" w:fill="FFFFFF"/>
        </w:rPr>
        <w:t>2．6只鸽子飞回5个鸽舍，至少有（    ）只鸽子要飞进同一个鸽舍里。</w:t>
      </w:r>
    </w:p>
    <w:p>
      <w:pPr>
        <w:shd w:val="solid" w:color="FFFFFF" w:fill="auto"/>
        <w:autoSpaceDN w:val="0"/>
        <w:spacing w:line="240" w:lineRule="atLeast"/>
        <w:rPr>
          <w:rFonts w:asciiTheme="minorEastAsia" w:hAnsiTheme="minorEastAsia" w:eastAsiaTheme="minorEastAsia"/>
          <w:color w:val="000000"/>
          <w:sz w:val="24"/>
          <w:shd w:val="clear" w:color="auto" w:fill="FFFFFF"/>
        </w:rPr>
      </w:pPr>
      <w:r>
        <w:rPr>
          <w:rFonts w:asciiTheme="minorEastAsia" w:hAnsiTheme="minorEastAsia" w:eastAsiaTheme="minorEastAsia"/>
          <w:color w:val="000000"/>
          <w:sz w:val="24"/>
          <w:shd w:val="clear" w:color="auto" w:fill="FFFFFF"/>
        </w:rPr>
        <w:t>3</w:t>
      </w:r>
      <w:r>
        <w:rPr>
          <w:rFonts w:hint="eastAsia" w:asciiTheme="minorEastAsia" w:hAnsiTheme="minorEastAsia" w:eastAsiaTheme="minorEastAsia"/>
          <w:color w:val="000000"/>
          <w:sz w:val="24"/>
          <w:shd w:val="clear" w:color="auto" w:fill="FFFFFF"/>
        </w:rPr>
        <w:t>．7只兔子要装进6个笼子，至少有（      ）只兔子要装进同一个笼子里。</w:t>
      </w:r>
    </w:p>
    <w:p>
      <w:pPr>
        <w:shd w:val="solid" w:color="FFFFFF" w:fill="auto"/>
        <w:autoSpaceDN w:val="0"/>
        <w:spacing w:line="240" w:lineRule="atLeast"/>
        <w:ind w:firstLine="480" w:firstLineChars="200"/>
        <w:rPr>
          <w:rFonts w:asciiTheme="minorEastAsia" w:hAnsiTheme="minorEastAsia" w:eastAsiaTheme="minorEastAsia"/>
          <w:color w:val="00000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sz w:val="24"/>
          <w:shd w:val="clear" w:color="auto" w:fill="FFFFFF"/>
        </w:rPr>
        <w:t>A．3        B．2        C．4         D．5</w:t>
      </w:r>
    </w:p>
    <w:p>
      <w:pPr>
        <w:shd w:val="solid" w:color="FFFFFF" w:fill="auto"/>
        <w:autoSpaceDN w:val="0"/>
        <w:spacing w:line="240" w:lineRule="atLeast"/>
        <w:rPr>
          <w:rFonts w:asciiTheme="minorEastAsia" w:hAnsiTheme="minorEastAsia" w:eastAsiaTheme="minorEastAsia"/>
          <w:color w:val="000000"/>
          <w:sz w:val="24"/>
          <w:shd w:val="clear" w:color="auto" w:fill="FFFFFF"/>
        </w:rPr>
      </w:pPr>
      <w:r>
        <w:rPr>
          <w:rFonts w:asciiTheme="minorEastAsia" w:hAnsiTheme="minorEastAsia" w:eastAsiaTheme="minorEastAsia"/>
          <w:color w:val="000000"/>
          <w:sz w:val="24"/>
          <w:shd w:val="clear" w:color="auto" w:fill="FFFFFF"/>
        </w:rPr>
        <w:t>4</w:t>
      </w:r>
      <w:r>
        <w:rPr>
          <w:rFonts w:hint="eastAsia" w:asciiTheme="minorEastAsia" w:hAnsiTheme="minorEastAsia" w:eastAsiaTheme="minorEastAsia"/>
          <w:color w:val="000000"/>
          <w:sz w:val="24"/>
          <w:shd w:val="clear" w:color="auto" w:fill="FFFFFF"/>
        </w:rPr>
        <w:t>．张阿姨给孩子买衣服，有红、黄、白三种颜色，但结果总是至少有两个孩子的颜色一样，她至少有（      ）孩子。</w:t>
      </w:r>
    </w:p>
    <w:p>
      <w:pPr>
        <w:shd w:val="solid" w:color="FFFFFF" w:fill="auto"/>
        <w:autoSpaceDN w:val="0"/>
        <w:spacing w:line="240" w:lineRule="atLeast"/>
        <w:ind w:firstLine="480" w:firstLineChars="200"/>
        <w:rPr>
          <w:rFonts w:asciiTheme="minorEastAsia" w:hAnsiTheme="minorEastAsia" w:eastAsiaTheme="minorEastAsia"/>
          <w:color w:val="00000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sz w:val="24"/>
          <w:shd w:val="clear" w:color="auto" w:fill="FFFFFF"/>
        </w:rPr>
        <w:t>A．2        B．3        C．4         D．6</w:t>
      </w:r>
    </w:p>
    <w:p>
      <w:pPr>
        <w:shd w:val="solid" w:color="FFFFFF" w:fill="auto"/>
        <w:autoSpaceDN w:val="0"/>
        <w:spacing w:line="240" w:lineRule="atLeas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、7个人住进5个房间，至少要有两个人住同一间房。为什么？（请你用图示的方法说明理由）</w:t>
      </w:r>
    </w:p>
    <w:p>
      <w:pPr>
        <w:shd w:val="solid" w:color="FFFFFF" w:fill="auto"/>
        <w:autoSpaceDN w:val="0"/>
        <w:spacing w:line="24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6、把9本书放进2个抽屉里，总有一个抽屉至少放进5本书，为什么？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51" w:right="964" w:bottom="567" w:left="1418" w:header="851" w:footer="992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9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bCs/>
        <w:color w:val="FF0000"/>
        <w:sz w:val="44"/>
        <w:szCs w:val="44"/>
      </w:rPr>
    </w:pPr>
    <w:r>
      <w:rPr>
        <w:rFonts w:hint="eastAsia"/>
        <w:b/>
        <w:bCs/>
        <w:color w:val="FF0000"/>
        <w:sz w:val="44"/>
        <w:szCs w:val="44"/>
        <w:lang w:eastAsia="zh-CN"/>
      </w:rPr>
      <w:t>小学</w:t>
    </w:r>
    <w:r>
      <w:rPr>
        <w:rFonts w:hint="eastAsia"/>
        <w:b/>
        <w:bCs/>
        <w:color w:val="FF0000"/>
        <w:sz w:val="44"/>
        <w:szCs w:val="44"/>
      </w:rPr>
      <w:t>六年级下册数学知识点和题型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5D65"/>
    <w:multiLevelType w:val="multilevel"/>
    <w:tmpl w:val="273C5D65"/>
    <w:lvl w:ilvl="0" w:tentative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6752FB"/>
    <w:multiLevelType w:val="multilevel"/>
    <w:tmpl w:val="366752FB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75"/>
      <w:numFmt w:val="decimal"/>
      <w:lvlText w:val="%1.%2"/>
      <w:lvlJc w:val="left"/>
      <w:pPr>
        <w:ind w:left="96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2">
    <w:nsid w:val="6F027A74"/>
    <w:multiLevelType w:val="multilevel"/>
    <w:tmpl w:val="6F027A74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9B"/>
    <w:rsid w:val="000020BA"/>
    <w:rsid w:val="000169FC"/>
    <w:rsid w:val="00027BD8"/>
    <w:rsid w:val="00033A0C"/>
    <w:rsid w:val="00040B6E"/>
    <w:rsid w:val="000441EC"/>
    <w:rsid w:val="000727D3"/>
    <w:rsid w:val="00076681"/>
    <w:rsid w:val="00095F38"/>
    <w:rsid w:val="00096BA8"/>
    <w:rsid w:val="00096F0A"/>
    <w:rsid w:val="000B1563"/>
    <w:rsid w:val="000B4922"/>
    <w:rsid w:val="000B658E"/>
    <w:rsid w:val="000C039B"/>
    <w:rsid w:val="000C4D5B"/>
    <w:rsid w:val="000C7E8E"/>
    <w:rsid w:val="000F66FA"/>
    <w:rsid w:val="001144B5"/>
    <w:rsid w:val="001311C9"/>
    <w:rsid w:val="001355E1"/>
    <w:rsid w:val="0013681C"/>
    <w:rsid w:val="00136FB2"/>
    <w:rsid w:val="001460F1"/>
    <w:rsid w:val="00160A3E"/>
    <w:rsid w:val="00190F7B"/>
    <w:rsid w:val="0019685B"/>
    <w:rsid w:val="001C2AA3"/>
    <w:rsid w:val="001C75A0"/>
    <w:rsid w:val="001D6315"/>
    <w:rsid w:val="00215430"/>
    <w:rsid w:val="00221DD4"/>
    <w:rsid w:val="00262EA0"/>
    <w:rsid w:val="0028551D"/>
    <w:rsid w:val="002860FB"/>
    <w:rsid w:val="002952F8"/>
    <w:rsid w:val="00296AEA"/>
    <w:rsid w:val="002C1982"/>
    <w:rsid w:val="002D75F8"/>
    <w:rsid w:val="002E5C93"/>
    <w:rsid w:val="002F7A94"/>
    <w:rsid w:val="003302E5"/>
    <w:rsid w:val="00367876"/>
    <w:rsid w:val="00396026"/>
    <w:rsid w:val="003D2035"/>
    <w:rsid w:val="003E030C"/>
    <w:rsid w:val="004546C8"/>
    <w:rsid w:val="00496AF7"/>
    <w:rsid w:val="004A1216"/>
    <w:rsid w:val="004B754D"/>
    <w:rsid w:val="004C062C"/>
    <w:rsid w:val="004C6E47"/>
    <w:rsid w:val="004E3B27"/>
    <w:rsid w:val="00512947"/>
    <w:rsid w:val="00515731"/>
    <w:rsid w:val="0055311C"/>
    <w:rsid w:val="00555E68"/>
    <w:rsid w:val="00557409"/>
    <w:rsid w:val="00562347"/>
    <w:rsid w:val="0056418E"/>
    <w:rsid w:val="00597606"/>
    <w:rsid w:val="005A39EA"/>
    <w:rsid w:val="005B0D10"/>
    <w:rsid w:val="005E55EA"/>
    <w:rsid w:val="005E5C0B"/>
    <w:rsid w:val="006324CB"/>
    <w:rsid w:val="00640CDA"/>
    <w:rsid w:val="00644E81"/>
    <w:rsid w:val="00654667"/>
    <w:rsid w:val="00695B91"/>
    <w:rsid w:val="006D5EDC"/>
    <w:rsid w:val="00702B4F"/>
    <w:rsid w:val="007034DC"/>
    <w:rsid w:val="00710179"/>
    <w:rsid w:val="00721D58"/>
    <w:rsid w:val="0072559E"/>
    <w:rsid w:val="00767D0C"/>
    <w:rsid w:val="007972D2"/>
    <w:rsid w:val="007A5C4B"/>
    <w:rsid w:val="007B2AD1"/>
    <w:rsid w:val="007B568D"/>
    <w:rsid w:val="007F392A"/>
    <w:rsid w:val="00804718"/>
    <w:rsid w:val="008260B0"/>
    <w:rsid w:val="008374A0"/>
    <w:rsid w:val="008460FC"/>
    <w:rsid w:val="0085276C"/>
    <w:rsid w:val="00852F15"/>
    <w:rsid w:val="00855FAA"/>
    <w:rsid w:val="008A0593"/>
    <w:rsid w:val="008A4D99"/>
    <w:rsid w:val="008B3A15"/>
    <w:rsid w:val="008C3C63"/>
    <w:rsid w:val="00944EAC"/>
    <w:rsid w:val="00951E14"/>
    <w:rsid w:val="00973C2B"/>
    <w:rsid w:val="00975189"/>
    <w:rsid w:val="009A35AA"/>
    <w:rsid w:val="009B24A1"/>
    <w:rsid w:val="009B543C"/>
    <w:rsid w:val="009D3AB4"/>
    <w:rsid w:val="009E00CC"/>
    <w:rsid w:val="00A36D1C"/>
    <w:rsid w:val="00A742A4"/>
    <w:rsid w:val="00A9106E"/>
    <w:rsid w:val="00AA2DAF"/>
    <w:rsid w:val="00AB1B45"/>
    <w:rsid w:val="00AC0E17"/>
    <w:rsid w:val="00AC10B8"/>
    <w:rsid w:val="00AD1120"/>
    <w:rsid w:val="00B13257"/>
    <w:rsid w:val="00B4012D"/>
    <w:rsid w:val="00B44204"/>
    <w:rsid w:val="00B46977"/>
    <w:rsid w:val="00B5796C"/>
    <w:rsid w:val="00B62B55"/>
    <w:rsid w:val="00B72C03"/>
    <w:rsid w:val="00B73BAF"/>
    <w:rsid w:val="00B74B05"/>
    <w:rsid w:val="00B92D83"/>
    <w:rsid w:val="00BA43A3"/>
    <w:rsid w:val="00BC3CEB"/>
    <w:rsid w:val="00BD0EF7"/>
    <w:rsid w:val="00BE57B3"/>
    <w:rsid w:val="00C02E10"/>
    <w:rsid w:val="00C20B40"/>
    <w:rsid w:val="00C232AD"/>
    <w:rsid w:val="00C33087"/>
    <w:rsid w:val="00C3755F"/>
    <w:rsid w:val="00C45307"/>
    <w:rsid w:val="00C867AB"/>
    <w:rsid w:val="00C91784"/>
    <w:rsid w:val="00CA2025"/>
    <w:rsid w:val="00CA569E"/>
    <w:rsid w:val="00CB3DBD"/>
    <w:rsid w:val="00D7673A"/>
    <w:rsid w:val="00DE0C9B"/>
    <w:rsid w:val="00DF0102"/>
    <w:rsid w:val="00E42D4B"/>
    <w:rsid w:val="00E5522C"/>
    <w:rsid w:val="00E74790"/>
    <w:rsid w:val="00E866B9"/>
    <w:rsid w:val="00E90FEF"/>
    <w:rsid w:val="00EA07F4"/>
    <w:rsid w:val="00EC3051"/>
    <w:rsid w:val="00EC66EC"/>
    <w:rsid w:val="00F00377"/>
    <w:rsid w:val="00F27EB3"/>
    <w:rsid w:val="00F372F9"/>
    <w:rsid w:val="00F50F61"/>
    <w:rsid w:val="00F81391"/>
    <w:rsid w:val="00F97FD1"/>
    <w:rsid w:val="00FB19DF"/>
    <w:rsid w:val="00FD7B9D"/>
    <w:rsid w:val="1E7A1760"/>
    <w:rsid w:val="6402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qFormat/>
    <w:uiPriority w:val="0"/>
    <w:rPr>
      <w:color w:val="136EC2"/>
      <w:u w:val="single"/>
    </w:rPr>
  </w:style>
  <w:style w:type="paragraph" w:customStyle="1" w:styleId="8">
    <w:name w:val="pic-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link w:val="3"/>
    <w:uiPriority w:val="0"/>
    <w:rPr>
      <w:kern w:val="2"/>
      <w:sz w:val="18"/>
      <w:szCs w:val="18"/>
    </w:rPr>
  </w:style>
  <w:style w:type="character" w:customStyle="1" w:styleId="10">
    <w:name w:val="Placeholder Text"/>
    <w:semiHidden/>
    <w:uiPriority w:val="99"/>
    <w:rPr>
      <w:color w:val="808080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footer" Target="footer1.xml"/><Relationship Id="rId39" Type="http://schemas.openxmlformats.org/officeDocument/2006/relationships/customXml" Target="../customXml/item1.xml"/><Relationship Id="rId38" Type="http://schemas.openxmlformats.org/officeDocument/2006/relationships/image" Target="media/image17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1.wmf"/><Relationship Id="rId25" Type="http://schemas.openxmlformats.org/officeDocument/2006/relationships/oleObject" Target="embeddings/oleObject9.bin"/><Relationship Id="rId24" Type="http://schemas.openxmlformats.org/officeDocument/2006/relationships/image" Target="media/image10.wmf"/><Relationship Id="rId23" Type="http://schemas.openxmlformats.org/officeDocument/2006/relationships/oleObject" Target="embeddings/oleObject8.bin"/><Relationship Id="rId22" Type="http://schemas.openxmlformats.org/officeDocument/2006/relationships/image" Target="media/image9.wmf"/><Relationship Id="rId21" Type="http://schemas.openxmlformats.org/officeDocument/2006/relationships/oleObject" Target="embeddings/oleObject7.bin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6.bin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9</Pages>
  <Words>930</Words>
  <Characters>5304</Characters>
  <Lines>44</Lines>
  <Paragraphs>12</Paragraphs>
  <TotalTime>1</TotalTime>
  <ScaleCrop>false</ScaleCrop>
  <LinksUpToDate>false</LinksUpToDate>
  <CharactersWithSpaces>6222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2016-08-28T12:40:00Z</dcterms:created>
  <dc:creator>Lenovo User</dc:creator>
  <cp:lastModifiedBy>Administrator</cp:lastModifiedBy>
  <cp:lastPrinted>2014-03-06T03:09:00Z</cp:lastPrinted>
  <dcterms:modified xsi:type="dcterms:W3CDTF">2018-05-21T08:18:39Z</dcterms:modified>
  <dc:title>人教版六年级数学下册知识点归纳总结</dc:title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