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园地一 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浪淘沙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【唐】刘禹锡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九曲黄河万里沙，浪淘风簸自天涯。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如今自上银河去，同到牵牛织女家。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园地二 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1、天行健，君子以自强不息。《周易》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2、有志不在年高，无志空长百岁。《传家宝》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3、莫等闲，白了少年头，空悲切！《满江红》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4、少年易老学难成，一寸光阴不可轻。《偶成》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5、路曼曼其修远兮，吾将上下而求索。《离骚》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6、不积跬步，无以至千里；不积小流，无以成江海。《荀子》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园地三 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地满红花红满地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天连碧水碧连天                  ﹙回文联﹚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一夜五更，半夜二更有半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三秋九月，中秋八月之中    ﹙数字联﹚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翠翠红红，处处莺莺燕燕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风风雨雨，年年暮暮朝朝     ﹙叠字联﹚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楼外青山，山外白云，云飞天外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池边绿树，树边红雨，雨落溪边  ﹙顶针联﹚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园地四 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精卫填海  愚公移山  含辛茹苦  任劳任怨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艰苦卓绝  百折不挠  千里迢迢  肝胆相照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风雨无阻  坚贞不屈  赤胆忠心  全心全意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鞠躬尽瘁  扶危济困  赴汤蹈火  冲锋陷阵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园地五 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刘关张桃园三结义——生死之交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孔明借东风——巧用天时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关公赴会——单刀直入      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徐庶进曹营——一言不发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梁山泊的军师——无（吴）用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孙猴子的脸——说变就变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园地七——日积月累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文质彬彬  仪表堂堂  虎背熊腰  身强力壮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神采奕奕  满面春风  垂头丧气  目瞪口呆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健步如飞  活蹦乱跳  大摇大摆  点头哈腰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低声细语  巧舌如簧  娓娓动听  语重心长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default" w:ascii="Helvetica Neue" w:hAnsi="Helvetica Neue" w:eastAsia="Helvetica Neue" w:cs="Helvetica Neue"/>
          <w:i w:val="0"/>
          <w:caps w:val="0"/>
          <w:color w:val="FF4C00"/>
          <w:spacing w:val="0"/>
          <w:sz w:val="27"/>
          <w:szCs w:val="27"/>
          <w:bdr w:val="none" w:color="auto" w:sz="0" w:space="0"/>
        </w:rPr>
        <w:t>园地八——日积月累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你若要喜爱你自己的价值，你就得给世界创造价值。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—（德国）歌德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让预言的号角奏鸣！哦，西风啊，如果冬天来了，春天还会远吗？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——（英国）雪莱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果实的事业是尊贵的，花的事业是甜美的，但还是让我在默默献身的阴影里做叶的事业吧。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 ——（印度）泰戈尔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假如生活欺骗了你，不要心焦，也不要烦恼，阴郁的日子里要心平气和，相信吧，那快乐的日子就会来到。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888888"/>
          <w:spacing w:val="0"/>
          <w:sz w:val="22"/>
          <w:szCs w:val="22"/>
          <w:bdr w:val="none" w:color="auto" w:sz="0" w:space="0"/>
        </w:rPr>
        <w:t>——（俄国）普希金</w:t>
      </w:r>
    </w:p>
    <w:p>
      <w:pPr>
        <w:spacing w:line="220" w:lineRule="atLeast"/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E46C0A" w:themeColor="accent6" w:themeShade="BF"/>
        <w:sz w:val="44"/>
        <w:szCs w:val="44"/>
      </w:rPr>
    </w:pPr>
    <w:r>
      <w:rPr>
        <w:rFonts w:hint="eastAsia"/>
        <w:b/>
        <w:bCs/>
        <w:color w:val="E46C0A" w:themeColor="accent6" w:themeShade="BF"/>
        <w:sz w:val="44"/>
        <w:szCs w:val="44"/>
      </w:rPr>
      <w:t>五年级下册语文日积月累汇总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2B2D"/>
    <w:rsid w:val="003D37D8"/>
    <w:rsid w:val="00426133"/>
    <w:rsid w:val="004358AB"/>
    <w:rsid w:val="008B7726"/>
    <w:rsid w:val="00D31D50"/>
    <w:rsid w:val="00ED0E97"/>
    <w:rsid w:val="7A63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789</Characters>
  <Lines>6</Lines>
  <Paragraphs>1</Paragraphs>
  <TotalTime>0</TotalTime>
  <ScaleCrop>false</ScaleCrop>
  <LinksUpToDate>false</LinksUpToDate>
  <CharactersWithSpaces>926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2018-02-12T06:26:31Z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