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val="en-US" w:eastAsia="zh-CN"/>
        </w:rPr>
        <w:t>人教版四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</w:rPr>
        <w:t>年级数学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val="en-US" w:eastAsia="zh-CN"/>
        </w:rPr>
        <w:t>第三单元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</w:rPr>
        <w:t>测试卷</w:t>
      </w:r>
    </w:p>
    <w:p>
      <w:pPr>
        <w:spacing w:line="480" w:lineRule="auto"/>
        <w:jc w:val="center"/>
        <w:rPr>
          <w:rFonts w:hint="eastAsia" w:ascii="楷体" w:hAnsi="楷体" w:eastAsia="楷体" w:cs="楷体"/>
          <w:b/>
          <w:bCs/>
          <w:color w:val="7F7F7F" w:themeColor="background1" w:themeShade="8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8"/>
          <w:szCs w:val="28"/>
          <w:lang w:val="en-US" w:eastAsia="zh-CN"/>
        </w:rPr>
        <w:t>(测试时间：80分钟    满分：100分)</w:t>
      </w:r>
    </w:p>
    <w:p>
      <w:pPr>
        <w:spacing w:line="48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学校：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班级：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姓名：</w:t>
      </w:r>
      <w:r>
        <w:rPr>
          <w:rFonts w:hint="eastAsia"/>
          <w:color w:val="auto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lang w:val="en-US" w:eastAsia="zh-CN"/>
        </w:rPr>
        <w:t xml:space="preserve">   </w:t>
      </w:r>
    </w:p>
    <w:p>
      <w:pPr>
        <w:pStyle w:val="9"/>
        <w:numPr>
          <w:ilvl w:val="0"/>
          <w:numId w:val="1"/>
        </w:numPr>
        <w:spacing w:line="360" w:lineRule="auto"/>
        <w:ind w:left="361" w:hanging="361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填空题。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两个数相加，交换（      ）位置，和不变。这叫做（                ）。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 xml:space="preserve">   用字母表示为：（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2、三个数相加，先把前两个数相加，再加第三个数，或者先把后两个数相加，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 xml:space="preserve">   再加第一个数，和不变。这叫做（       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 xml:space="preserve">   用字母表示为：（                      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3、两个数相乘，交换两个因数的位置，积（    ）。这叫做（             ）。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 xml:space="preserve">    用字母表示为：（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 xml:space="preserve">265×95＋265×5＝265×(95＋5)在计算时用了(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5、92+（    ）=37+（     ），这里运用了</w:t>
      </w:r>
      <w:r>
        <w:rPr>
          <w:rFonts w:hint="eastAsia" w:ascii="宋体" w:hAnsi="宋体" w:eastAsia="宋体" w:cs="宋体"/>
          <w:sz w:val="24"/>
          <w:szCs w:val="24"/>
        </w:rPr>
        <w:t xml:space="preserve">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361" w:leftChars="0" w:right="0" w:rightChars="0" w:hanging="361" w:hangingChars="15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 xml:space="preserve">判断题（正确的打“√”，错误的打“×”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每题1分，共8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-15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drawing>
          <wp:inline distT="0" distB="0" distL="114300" distR="114300">
            <wp:extent cx="5781040" cy="1569085"/>
            <wp:effectExtent l="0" t="0" r="10160" b="1206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6、25×4÷25×4=1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（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a+(30+5)=(a+30)+5,运用了加法结合律。（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8、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(A+B)+C=A+(B-C)                 （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 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、选择题。</w:t>
      </w:r>
      <w:r>
        <w:rPr>
          <w:rFonts w:hint="eastAsia" w:ascii="宋体" w:hAnsi="宋体"/>
          <w:b/>
          <w:bCs/>
          <w:sz w:val="24"/>
          <w:szCs w:val="24"/>
        </w:rPr>
        <w:t>（每题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分，共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56+72+28=56+（72+28）运用了（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A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加法交换律  B、加法结合律  C、乘法结合律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、25×（8+4）=（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A、25×8×25×4     B、25×8+25×4   C、25×4×8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、3×8×4×5=（3×4）×（8×5）运用了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A、乘法交换律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B、乘法分配律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C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、乘法交换律和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乘法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结合律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、101×125=（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 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A、100×125+1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B、125×100×1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、100×125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1×125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、265×95＋265×5＝265×(95＋5)在计算时用了(    )。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加法结合律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乘法结合律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乘法分配律  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计算(125＋16)×8下面哪种简便方法正确?(    )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A、</w:t>
      </w:r>
      <w:r>
        <w:rPr>
          <w:rFonts w:hint="eastAsia" w:ascii="宋体" w:hAnsi="宋体" w:eastAsia="宋体" w:cs="宋体"/>
          <w:sz w:val="24"/>
          <w:szCs w:val="24"/>
        </w:rPr>
        <w:t xml:space="preserve">原式＝125×8＋6  　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B、</w:t>
      </w:r>
      <w:r>
        <w:rPr>
          <w:rFonts w:hint="eastAsia" w:ascii="宋体" w:hAnsi="宋体" w:eastAsia="宋体" w:cs="宋体"/>
          <w:sz w:val="24"/>
          <w:szCs w:val="24"/>
        </w:rPr>
        <w:t>原式＝125×16×8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C、</w:t>
      </w:r>
      <w:r>
        <w:rPr>
          <w:rFonts w:hint="eastAsia" w:ascii="宋体" w:hAnsi="宋体" w:eastAsia="宋体" w:cs="宋体"/>
          <w:sz w:val="24"/>
          <w:szCs w:val="24"/>
        </w:rPr>
        <w:t>原式＝125×8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 xml:space="preserve">16×8   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一只蜗牛用4分钟爬行了24米，煦这样的速度，要爬行72米须用几分钟?列式是(    )。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24×(72÷4)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24÷(72÷4)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72÷(24÷4)    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与125×9+125的计算结果相等的算式是（     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A、（125+125）×（9+1）     B、125×（9+1）      C、（125+1）×9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把左右相等的式子用线连起来。（5分）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(1)25×11×4  　　　　　　　   ①2000÷8÷125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(2)88×125   　　　　　　　　  ②(44＋56)×125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(3) 2000÷125÷8   　　　　　  ③ 11×（25×4）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（4）300－274＋26    　　　　　 ④125×80＋125×8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(5) 44＋56×125   　　　　     ⑤300—(274＋26 )</w:t>
      </w:r>
    </w:p>
    <w:p>
      <w:pPr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○</w:t>
      </w:r>
      <w:r>
        <w:rPr>
          <w:rFonts w:hint="eastAsia" w:ascii="宋体" w:hAnsi="宋体" w:eastAsia="宋体" w:cs="宋体"/>
          <w:b/>
          <w:sz w:val="24"/>
          <w:szCs w:val="24"/>
        </w:rPr>
        <w:t>和线上写出相应的运算符号和数。（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分）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1．454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634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5＋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66</w:t>
      </w:r>
      <w:r>
        <w:rPr>
          <w:rFonts w:hint="eastAsia" w:ascii="宋体" w:hAnsi="宋体" w:eastAsia="宋体" w:cs="宋体"/>
          <w:sz w:val="24"/>
          <w:szCs w:val="24"/>
        </w:rPr>
        <w:t>＝(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 ○(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 xml:space="preserve">○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465－535—465＝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○(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3．44×25—4×25＝(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4．18000÷125÷8＝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○(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5.37.99-16-21.99=（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、脱式计算，能简算的要简算。（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每题4分，共</w:t>
      </w:r>
      <w:r>
        <w:rPr>
          <w:rFonts w:hint="eastAsia" w:ascii="宋体" w:hAnsi="宋体" w:eastAsia="宋体" w:cs="宋体"/>
          <w:b/>
          <w:sz w:val="24"/>
          <w:szCs w:val="24"/>
        </w:rPr>
        <w:t>32分）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678＋57＋243－178               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659－(236－59＋174)</w:t>
      </w: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24×2×125×25                  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45×12＋12×58－3×3×４</w:t>
      </w: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16×25                          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720÷8÷9</w:t>
      </w: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1280－13×(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570</w:t>
      </w:r>
      <w:r>
        <w:rPr>
          <w:rFonts w:hint="eastAsia" w:ascii="宋体" w:hAnsi="宋体" w:eastAsia="宋体" w:cs="宋体"/>
          <w:sz w:val="24"/>
          <w:szCs w:val="24"/>
        </w:rPr>
        <w:t>÷57)            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384÷[(20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－192)× 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3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、应用题。（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每题5分，共25</w:t>
      </w:r>
      <w:r>
        <w:rPr>
          <w:rFonts w:hint="eastAsia" w:ascii="宋体" w:hAnsi="宋体" w:eastAsia="宋体" w:cs="宋体"/>
          <w:b/>
          <w:sz w:val="24"/>
          <w:szCs w:val="24"/>
        </w:rPr>
        <w:t>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1．小明前3天共看书15页，后4天每天看16页，这星期他共看书多少页?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一瓶橙汁饮料是3元钱，—箱有12瓶，小英有200元钱买5箱够吗?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李老师给学校体育队的25名队员没人买了一套运动服，上衣每件54元，裤子每件26元，一共花了多少钱？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阳光水果超市里有苹果和梨共2680kg。苹果每50kg装一筐，一共装了28筐。梨每40kg装一筐，能装多少筐？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学校的全校师生要去春游，师生共去720人，一辆大客车可载乘客40人，一辆小客车可载乘客的人数比大客车少10人，现有3辆大客车，那么还需要多少辆小客车？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人教版四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</w:rPr>
        <w:t>年级数学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</w:rPr>
        <w:t>单元测试卷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答案</w:t>
      </w:r>
    </w:p>
    <w:p>
      <w:pPr>
        <w:pStyle w:val="9"/>
        <w:numPr>
          <w:ilvl w:val="0"/>
          <w:numId w:val="0"/>
        </w:numPr>
        <w:spacing w:line="360" w:lineRule="auto"/>
        <w:ind w:leftChars="-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一、</w:t>
      </w:r>
      <w:r>
        <w:rPr>
          <w:rFonts w:hint="eastAsia" w:ascii="宋体" w:hAnsi="宋体"/>
          <w:b/>
          <w:sz w:val="24"/>
          <w:szCs w:val="24"/>
        </w:rPr>
        <w:t>填空题。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1、加数   加法交换律   a+b=b+a    2、加法结合律   a+b+c=a+（b+c）</w:t>
      </w:r>
    </w:p>
    <w:p>
      <w:pPr>
        <w:pStyle w:val="9"/>
        <w:numPr>
          <w:ilvl w:val="0"/>
          <w:numId w:val="5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不变   乘法交换律    a×b=b×a     4、乘法分配律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5、37    92  加法交换律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-15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 xml:space="preserve">  二、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 xml:space="preserve">判断题（正确的打“√”，错误的打“×”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每题1分，共8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分）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√  √   ×   √   ×   ×   √   ×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1" w:leftChars="0" w:hanging="361" w:hangingChars="150"/>
        <w:jc w:val="lef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选择题。</w:t>
      </w:r>
      <w:r>
        <w:rPr>
          <w:rFonts w:hint="eastAsia" w:ascii="宋体" w:hAnsi="宋体"/>
          <w:b/>
          <w:bCs/>
          <w:sz w:val="24"/>
          <w:szCs w:val="24"/>
        </w:rPr>
        <w:t>（每题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分，共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分）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-150"/>
        <w:jc w:val="left"/>
        <w:textAlignment w:val="auto"/>
        <w:rPr>
          <w:rFonts w:hint="eastAsia" w:ascii="宋体" w:hAnsi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B   B   C   C   C   C   C   B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把左右相等的式子用线连起来。（5分）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(1)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③   (2)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④  (3)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(5)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②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○</w:t>
      </w:r>
      <w:r>
        <w:rPr>
          <w:rFonts w:hint="eastAsia" w:ascii="宋体" w:hAnsi="宋体" w:eastAsia="宋体" w:cs="宋体"/>
          <w:b/>
          <w:sz w:val="24"/>
          <w:szCs w:val="24"/>
        </w:rPr>
        <w:t>和线上写出相应的运算符号和数。（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分）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454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+（</w:t>
      </w:r>
      <w:r>
        <w:rPr>
          <w:rFonts w:hint="eastAsia" w:ascii="宋体" w:hAnsi="宋体" w:eastAsia="宋体" w:cs="宋体"/>
          <w:sz w:val="24"/>
          <w:szCs w:val="24"/>
        </w:rPr>
        <w:t>634＋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66）  </w:t>
      </w:r>
      <w:r>
        <w:rPr>
          <w:rFonts w:hint="eastAsia" w:ascii="宋体" w:hAnsi="宋体" w:eastAsia="宋体" w:cs="宋体"/>
          <w:sz w:val="24"/>
          <w:szCs w:val="24"/>
        </w:rPr>
        <w:t>2．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465－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535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465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3．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44—4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×25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4．18000÷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5.（37.99-21.99）-16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脱式计算，能简算的要简算。（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每题4分，共</w:t>
      </w:r>
      <w:r>
        <w:rPr>
          <w:rFonts w:hint="eastAsia" w:ascii="宋体" w:hAnsi="宋体" w:eastAsia="宋体" w:cs="宋体"/>
          <w:b/>
          <w:sz w:val="24"/>
          <w:szCs w:val="24"/>
        </w:rPr>
        <w:t>32分）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1、800    2、308    3、150000   4、1164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5、400    6、10   7、1150    8、6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应用题。（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每题5分，共25</w:t>
      </w:r>
      <w:r>
        <w:rPr>
          <w:rFonts w:hint="eastAsia" w:ascii="宋体" w:hAnsi="宋体" w:eastAsia="宋体" w:cs="宋体"/>
          <w:b/>
          <w:sz w:val="24"/>
          <w:szCs w:val="24"/>
        </w:rPr>
        <w:t>分）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1、79页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2、180＜200 够用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3、2000元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4、32筐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5、30辆</w:t>
      </w:r>
    </w:p>
    <w:p/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</w:p>
    <w:sectPr>
      <w:footerReference r:id="rId3" w:type="default"/>
      <w:pgSz w:w="23757" w:h="16783" w:orient="landscape"/>
      <w:pgMar w:top="1800" w:right="1440" w:bottom="1800" w:left="1440" w:header="851" w:footer="992" w:gutter="0"/>
      <w:pgNumType w:fmt="decimal"/>
      <w:cols w:equalWidth="0" w:num="2">
        <w:col w:w="10226" w:space="1894"/>
        <w:col w:w="875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3A6A"/>
    <w:multiLevelType w:val="singleLevel"/>
    <w:tmpl w:val="587B3A6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B43F8"/>
    <w:multiLevelType w:val="singleLevel"/>
    <w:tmpl w:val="587B43F8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587B481A"/>
    <w:multiLevelType w:val="singleLevel"/>
    <w:tmpl w:val="587B481A"/>
    <w:lvl w:ilvl="0" w:tentative="0">
      <w:start w:val="2"/>
      <w:numFmt w:val="decimal"/>
      <w:suff w:val="nothing"/>
      <w:lvlText w:val="%1．"/>
      <w:lvlJc w:val="left"/>
    </w:lvl>
  </w:abstractNum>
  <w:abstractNum w:abstractNumId="3">
    <w:nsid w:val="587B4870"/>
    <w:multiLevelType w:val="singleLevel"/>
    <w:tmpl w:val="587B4870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8802AF6"/>
    <w:multiLevelType w:val="singleLevel"/>
    <w:tmpl w:val="58802AF6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58802E52"/>
    <w:multiLevelType w:val="singleLevel"/>
    <w:tmpl w:val="58802E52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8802EA0"/>
    <w:multiLevelType w:val="singleLevel"/>
    <w:tmpl w:val="58802EA0"/>
    <w:lvl w:ilvl="0" w:tentative="0">
      <w:start w:val="1"/>
      <w:numFmt w:val="decimal"/>
      <w:suff w:val="nothing"/>
      <w:lvlText w:val="%1．"/>
      <w:lvlJc w:val="left"/>
    </w:lvl>
  </w:abstractNum>
  <w:abstractNum w:abstractNumId="7">
    <w:nsid w:val="58802F0A"/>
    <w:multiLevelType w:val="singleLevel"/>
    <w:tmpl w:val="58802F0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487A"/>
    <w:rsid w:val="09107786"/>
    <w:rsid w:val="0AB308D5"/>
    <w:rsid w:val="2621039D"/>
    <w:rsid w:val="29153573"/>
    <w:rsid w:val="36D10D9E"/>
    <w:rsid w:val="37C57102"/>
    <w:rsid w:val="3F8D7693"/>
    <w:rsid w:val="4BA508BF"/>
    <w:rsid w:val="5C5A6504"/>
    <w:rsid w:val="5E0A0566"/>
    <w:rsid w:val="70FF2E49"/>
    <w:rsid w:val="7FCD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apple-converted-space"/>
    <w:basedOn w:val="5"/>
    <w:qFormat/>
    <w:uiPriority w:val="0"/>
  </w:style>
  <w:style w:type="paragraph" w:customStyle="1" w:styleId="8">
    <w:name w:val="我的文本4"/>
    <w:basedOn w:val="1"/>
    <w:qFormat/>
    <w:uiPriority w:val="0"/>
    <w:pPr>
      <w:spacing w:line="360" w:lineRule="auto"/>
    </w:pPr>
    <w:rPr>
      <w:rFonts w:ascii="宋体" w:hAnsi="宋体"/>
      <w:szCs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DLL</dc:creator>
  <cp:lastModifiedBy>Administrator</cp:lastModifiedBy>
  <dcterms:modified xsi:type="dcterms:W3CDTF">2018-03-20T05:53:24Z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