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sz w:val="32"/>
          <w:szCs w:val="32"/>
        </w:rPr>
      </w:pPr>
      <w:r>
        <w:rPr>
          <w:rStyle w:val="4"/>
          <w:sz w:val="32"/>
          <w:szCs w:val="32"/>
          <w:bdr w:val="none" w:color="auto" w:sz="0" w:space="0"/>
        </w:rPr>
        <w:t>人教版三年级下册易错知识点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一、位置与方向（一）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1、东与西相对，南与北相对，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东南与西北相对，西南与东北相对。位置是相对的，不是绝对的。判断位置时现要弄清楚是以谁为标准。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2、 地图通常是按上北、下南、左西、右东来绘制的。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二、除数是一位数的除法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1、一位数除整十、整百、整千数的口算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（1）利用“表内除法计算”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（2）想乘算除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2、一位数除几百几十几数或几千几百数的口算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（被除数前两位能被一位数整除时）用被除数的前两位除以一位数，在得数的末尾添上与被除数末尾同样多的0。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3、口算时的注意事项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（1）0除以任何数（0除外）都等于0；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（2）0乘以任何数都得0；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（3）0加任何数都得任何数本身；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（4）任何数减0都得任何数本身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4、笔算除法的顺序：确定商的位数，试商，检查，验算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5、一位数除两、三位数的笔算方法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先从被除数的最高位除起，如果最高位不够商1，就看前两位，而除到被除数的哪一位，就要把商写在那一位上，假如不够商1，就在这一位商0；每次除得的余数都要比除数小，再把被除数上的数落下来和余数合起来，再继续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6、除法的验算方法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没有余数的除法的验算方法：商×除数=被除数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有余数的除法的验算方法：商×除数+余数=被除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7、三位数除以一位数的估算方法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除数不变，把三位数看成几百几十数或整百数，再用口算除法的基本方法进行计算。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三、年、月、日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1、经过的天数的计算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结束时间—开始时间 + 1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2、计算经过时间，就是用结束时刻减开始时刻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结束时刻-开始时刻=时间段（经过时间）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3、时间与时刻的区别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时间是一段，时刻是一个点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四、两位数乘两位数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1、口算乘法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（1）两位数乘一位数的口算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把两位数分成整十数和一位数，用整十数和一位数分别与一位数相乘，最后把两次乘得的积相加。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（2）整百整十数乘一位数的口算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先用整百数乘一位数，再用整十数乘一位数，最后把两次乘得的积相加。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先用整百整十数的前两位与一位数相乘，再在乘积的末尾添上一个0。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（3）两位数乘整十数的口算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先用这个两位数与整十数十位上的数相乘，然后在积的末尾添上一个0。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2、笔算乘法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先把第一个因数同第二个因数个位上的数相乘，再与第二个因数十位上的数相乘（积与十位对齐），最后把两个积加起来。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五、小数的初步认识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1、小数的意义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像3.45,0.85,2.60,36.6,1.2和1.5这样的数叫做小数。小数是分数的另一种表现形式。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2、小数的认、读、写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限于小数部分不超过两位的小数。整数部分按整数的读法（几百几十几）。小数部分，按顺序依次读出每一位上的数字，有几个0就读几个零。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3、比较两个小数的大小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先比较小数的整数部分，整数部分大的数就大，如果整数部分相同就比较小数的小数部分，小数部分要从小数点后最高位比起。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4、计算小数加、减法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小数点对齐，也就是相同数位对齐，再按照整数加、减法的计算方法进行计算，最后在得数里点上小数点，使它与横线上的小数点对齐。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易错题练习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1、看图填一填。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（1）儿童公园在城市广场的（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东北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）面，商场在城市广场的（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西北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）面。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（2）朝阳小区在城市广场的（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）面，在工商银行的（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东北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）面。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（3）实验小学在城市广场的（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）面，在电影院的（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西南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）面，在工商银行的（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东南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）面。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991225" cy="2381250"/>
            <wp:effectExtent l="0" t="0" r="9525" b="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【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分析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：在用方位词描述一个物体的具体位置时，要弄清楚主语是谁，谁作为“标准”存在。在理解题目时，对于像2、3小题这种由两句话组成的问题，在填写后半句时，更要确认好主语是谁。在做题时可以边读题，边标示出标准是谁，并画出方向箭头，再根据箭头得出方向。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2、黄昏，当你面对太阳时，你的后面是（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）面，左面是（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）面，右面是（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）面。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【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分析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：在确定方位时，如果遇到和熟悉的“上北下南左西右东”不同的情况时，可以通过画图的方法帮助理解。在本题中要明白“黄昏，当你面对太阳时”，面朝的方向是西面，以此信息为起点，画出其它的方向。】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3、有84朵花，每4朵花扎1束，可以扎多少束？平均每人送2束，这些鲜花大约可以送给多少人？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84÷4=21（束）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21÷2=10（人）……1（束）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答：每4朵花扎1束，可以扎21束。平均每人送2束，这些鲜花大约可以送给10人。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【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分析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：要仔细阅读题目，理解“大约”的含义，可以采用划一划、圈一圈等方式弄清题意。要注意到“每4朵扎一束”，“平均每人送2束”，这两种方法的不同。】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4、参观科技馆的成人人数是儿童的2倍，如果一共有456人参观，儿童有多少人？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456÷（1+2）=152（人）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答：儿童有152人。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【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分析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：应用题最关键是理解数量之间的关系，而理解倍数关系句又是解答倍数应用题的关键。画线段图可以帮助理清数量关系。】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5、制作每只蝴蝶标本需10分钟。李老师：“我6天制作了12盒蝴蝶标本。”已知每盒蝴蝶标本有5只。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（1）李老师平均每天制作蝴蝶标本多少只？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84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12×5÷6=10（只）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42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答：李老师平均每天制作蝴蝶标本10只。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（2）李老师在这6天中制作标本花了多少时间？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42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12×5×10=600（分）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42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答：李老师在这6天中制作标本花了600分钟。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【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分析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：一般出现的“多余信息”和“隐藏信息”都比较明显，比较容易辨别。但在这一练习中的信息都是相关的，只是在解决不同的问题时成了“多余信息”，因此会对学生产生比较大的干扰。首先要弄清楚每一小问中的数量关系，再选择需要的信息来进行解题。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6、一场排球赛，从19时30分开始，进行了155分钟。比赛什么时候结束？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155÷60=2（时）…35（分）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19时30分+2时35分=22时5分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答：比赛22时5分结束。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【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分析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：在解答此类关于时间的问题时，要能熟练地运用时、分、秒之间的关系进行换算。1小时=60分，1分=60秒。在得到结果后要注意检查是否符合实际情况，避免出现21时65分这样的错误。】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7、阳阳晚上9时睡觉，第二天早上6时起床，他一共睡了几个小时？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晚上9时=21：00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早上6时=6:00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24:00-21:00=3（时）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6:00-0:00=6（时）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3+6=9（时）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答：他一共睡了9个小时。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【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分析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：解决此类与时间相关的问题时要联系实际，明白晚上12:00是两天的分界线。在解题时可以利用钟面，化抽象为具体，掌握最基础的计算方法。利用手中的钟面模型，自己动手拨一拨，找准开始和结束的时刻，再数一数中间相隔几大格就是经过几小时。也可以采用画线段图的方法进行分段计算。画线段图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3352800" cy="59055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8、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3467100" cy="1562100"/>
            <wp:effectExtent l="0" t="0" r="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56×14=784（元）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答：一共卖了784元。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【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分析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：要弄清楚数量关系。要解决“一共卖了多少钱”需要知道卖了多少套和每套的价格，这样就不会被多余信息误导。在计算时，要多想一想自己写的每一步算式在计算什么，有什么含义，这样也可以帮助我们避免出错。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9、一根钢丝长72.6米，比另一根短0.8米，另一根钢丝长多少米？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72.6+0.8=73.4（米）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答：另一根钢丝长73.4米。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【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2"/>
          <w:szCs w:val="32"/>
          <w:bdr w:val="none" w:color="auto" w:sz="0" w:space="0"/>
          <w:shd w:val="clear" w:fill="FFFFFF"/>
        </w:rPr>
        <w:t>分析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：已知一个数比另一个数少多少，求另一个数，用减法计算。在列竖式计算时要注意，小数点要对齐。】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919D7"/>
    <w:rsid w:val="69A9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2018-06-13T07:53:00Z</dcterms:created>
  <dc:creator>Administrator</dc:creator>
  <cp:lastModifiedBy>Administrator</cp:lastModifiedBy>
  <dcterms:modified xsi:type="dcterms:W3CDTF">2018-06-13T07:54:01Z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