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部编</w:t>
      </w:r>
      <w:r>
        <w:rPr>
          <w:rFonts w:hint="eastAsia"/>
          <w:b/>
          <w:bCs/>
          <w:sz w:val="36"/>
          <w:szCs w:val="36"/>
          <w:lang w:val="en-US" w:eastAsia="zh-CN"/>
        </w:rPr>
        <w:t>人教</w:t>
      </w:r>
      <w:r>
        <w:rPr>
          <w:rFonts w:hint="eastAsia"/>
          <w:b/>
          <w:bCs/>
          <w:sz w:val="36"/>
          <w:szCs w:val="36"/>
          <w:lang w:eastAsia="zh-CN"/>
        </w:rPr>
        <w:t>版二年级语文下册知识点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 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语文园地一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识字加油站：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湖心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亭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咨询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处      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管理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处     露天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剧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宝塔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餐厅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2、词语搭配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 xml:space="preserve"> 湛蓝的天空   晴朗的天空    灿烂的阳光    温暖的阳光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rightChars="0" w:hanging="560" w:hanging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 xml:space="preserve">  碧绿的田野   广阔的田野    和煦的微风   暖暖的微风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rightChars="0" w:hanging="560" w:hanging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 xml:space="preserve">  细长的柳条   嫩绿的柳条    美丽的草坪    绿油油的草坪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62" w:leftChars="0" w:right="0" w:rightChars="0" w:hanging="562" w:hanging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3、日积月累：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rightChars="0" w:hanging="560" w:hangingChars="200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>赋得古原草送别（节选）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rightChars="0" w:hanging="560" w:hangingChars="200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 xml:space="preserve">              唐  白居易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rightChars="0" w:hanging="560" w:hangingChars="200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>离离原上草，一岁一枯荣。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 w:right="0" w:rightChars="0" w:hanging="560" w:hangingChars="200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>野火烧不尽，春风吹又生。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1）译文：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4"/>
          <w:szCs w:val="24"/>
          <w:lang w:val="en-US" w:eastAsia="zh-CN"/>
        </w:rPr>
        <w:t>长长的原上草是多么茂盛，每年秋冬枯黄春来草色浓。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4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4"/>
          <w:szCs w:val="24"/>
          <w:lang w:val="en-US" w:eastAsia="zh-CN"/>
        </w:rPr>
        <w:t>无情的野火只能烧掉干叶，春风吹来大地又是绿茸茸。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2）“野火烧不尽，春风吹又生。”这是“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instrText xml:space="preserve"> HYPERLINK "https://baike.so.com/doc/10043853-10548516.html" \t "https://baike.so.com/doc/_blank" </w:instrTex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枯荣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”二字的发展，由概念一变而为形象的画面。古原草的特性就是具有顽强的生命力，它是斩不尽锄不绝的，只要残存一点根须，来年会更青更长，很快蔓延原野。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FPYeaSong-B5">
    <w:altName w:val="PMingLiU-ExtB"/>
    <w:panose1 w:val="02020900000000000000"/>
    <w:charset w:val="88"/>
    <w:family w:val="auto"/>
    <w:pitch w:val="default"/>
    <w:sig w:usb0="00000000" w:usb1="00000000" w:usb2="00000016" w:usb3="00000000" w:csb0="001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938CA"/>
    <w:rsid w:val="660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2018-02-26T01:31:00Z</dcterms:created>
  <dc:creator>Administrator</dc:creator>
  <cp:lastModifiedBy>Administrator</cp:lastModifiedBy>
  <dcterms:modified xsi:type="dcterms:W3CDTF">2018-02-26T01:36:58Z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