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部编版二年级语文下册教案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  <w:t>2018年春最新教案，</w:t>
      </w:r>
      <w:r>
        <w:rPr>
          <w:rFonts w:hint="eastAsia" w:ascii="黑体" w:hAnsi="黑体" w:eastAsia="黑体" w:cs="黑体"/>
          <w:color w:val="FF0000"/>
          <w:sz w:val="36"/>
          <w:szCs w:val="36"/>
          <w:lang w:eastAsia="zh-CN"/>
        </w:rPr>
        <w:t>第</w:t>
      </w:r>
      <w:r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  <w:t>6课</w:t>
      </w:r>
      <w:r>
        <w:rPr>
          <w:rFonts w:hint="eastAsia" w:ascii="黑体" w:hAnsi="黑体" w:eastAsia="黑体" w:cs="黑体"/>
          <w:color w:val="FF0000"/>
          <w:sz w:val="36"/>
          <w:szCs w:val="36"/>
          <w:lang w:eastAsia="zh-CN"/>
        </w:rPr>
        <w:t>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2650" w:firstLineChars="11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6 千人糕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教学目标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【知识技能】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1.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认识12个生字，会写9个生字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借助拼音读准字音，自主识记，交流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instrText xml:space="preserve"> HYPERLINK "http://www.520xy8.com/xiaoxuesheng/%E8%AF%AD%E6%96%87%E5%AD%A6%E4%B9%A0%E6%96%B9%E6%B3%95/" \o "方法" </w:instrTex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方法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，游戏巩固并正确读写生字。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 xml:space="preserve">    2.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学习用普通话正确、流利、有感情地朗读课文。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【过程与方法】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自读自悟，合作学习，感悟积累对自己有启发的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instrText xml:space="preserve"> HYPERLINK "http://www.520xy8.com/Article/List/List_4242.shtml" \o "句子" </w:instrTex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句子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【情感态度与价值观】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480" w:hanging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懂得任何一样东西都是成千上万人共同劳动的成果，我们只有共同努力，互相合作，才能使我们的社会更美好。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重点难点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24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【教学重点】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33CC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FF33CC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识字、写字，正确、流利地朗读课文。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FF33CC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感悟积累对自己有启发的句子。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24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【教学难点】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33CC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理解课文所揭示的道理。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right="240"/>
        <w:jc w:val="center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第一课时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（一）投影画面，揭示课题。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1.同学们，今天我们来学习一种美食——千人糕。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 板书课题，齐读课题。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2. 质疑：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看到这个题目，你想知道什么？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630" w:left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（为什么叫做“千人糕”？）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（二）初读课文，整体感知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1.请同学们用自己喜欢的方式自由朗读课文。提出要求：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画出不认识的生字，借助拼音，读通课文，读准字音，不多字，不少字，不重复；标出自然段序号。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  2.我会读生字。（多媒体出示带拼音的生字）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nénɡ wèi mǎi jù ɡān zhī tián cài láo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960" w:firstLineChars="4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能  味  买  具 甘  汁  甜   菜  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（1）读第一行生字：同桌互读。同桌读有困难的地方帮助他纠正，读得好的地方表扬他并向他学习。师生共同订正：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“甜”三拼音节，“菜”是平舌音，“汁”是翘舌音，“甘”是前鼻音，“能”为后鼻音。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代表读，开火车读，齐读。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出示：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ɡāo tè mɑ zhè áo suàn xiāo shòu dí què yīnɡ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糕  特 嘛 蔗  熬 算   销   售   的 确  应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（2）指名读第二行生字，纠正以下几个生字的读音。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“算”是平舌音，“蔗、售”是翘舌音。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“应”：整体认读音节，后鼻音。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（3）检查评价。谁能大胆、响亮地读给大家听？指生读。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大家觉得他读得怎样？评价后再读。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560" w:hanging="480" w:hanging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3.再读课文，初知内容。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（1）学生选择自己喜欢的方式读课文，了解课义内容，边读边想：课文写了什么？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（2）自由读文，小组交流。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（3）汇报交流，师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"http://www.520xy8.com/jiaoshi/List/List_6327.shtml" \o "总结"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总结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 xml:space="preserve"> 课文写了</w:t>
      </w:r>
      <w:r>
        <w:rPr>
          <w:rFonts w:hint="eastAsia" w:ascii="仿宋" w:hAnsi="仿宋" w:eastAsia="仿宋" w:cs="仿宋"/>
          <w:sz w:val="24"/>
          <w:szCs w:val="24"/>
          <w:u w:val="single"/>
        </w:rPr>
        <w:t>听爸爸讲千人糕的复杂制作过程。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（三）识记生字，指导书写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1.出示生字：能  味  买  具 甘  汁  甜   菜  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读一读生字，并扩词。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2.这些生字，你们是怎么记住的？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鼓励学生多种方法识字：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加一加：“口+未”就是“味”，“舌+甘”就是“甜”，“艹+菜”是“菜”。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减一减：“实”减掉宝盖头上的的两个点，就是“买”。“熊”减掉“灬” 就是“能”。“真”减掉“十”就是“具”。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换一换：“叶”去掉“口”，换成“氵”，就是“汁”。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84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猜谜语：</w:t>
      </w:r>
      <w:r>
        <w:rPr>
          <w:rFonts w:hint="eastAsia" w:ascii="仿宋" w:hAnsi="仿宋" w:eastAsia="仿宋" w:cs="仿宋"/>
          <w:sz w:val="24"/>
          <w:szCs w:val="24"/>
        </w:rPr>
        <w:t>“草桥飞云动”，是“劳”；“要知甜不甜，快去用舌舔一舔。”是“甘”。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3.自由组合学习生字，观察一下上面的生字，想一想怎样才能把他们写正确、美观？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让学生相互交流分析生字字形，生自由说，师适当补充。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出示生字的田字格课件：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能  味  买  具 甘  汁  甜  菜  劳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“能”；右边的两个“匕”，是先写撇，再写竖弯钩。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“具”上面不是“且”，要多一横。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“劳”注意不要漏掉中间的“冖”。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另外，“汁”左右结构，左窄右宽。“菜”上下结构，上窄下宽。“甘”是独体字，横基本压住横中线上。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5.当小老师教，说说生字的笔顺，教师范写。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6.学生书写生字。生描红，师巡视指导。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7.交流反馈，展出写得好的学生作业。说说好在哪里。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560" w:hanging="480" w:hanging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8.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游戏巩固识字。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479" w:leftChars="114" w:hanging="240" w:hanging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“找朋友”。出示形旁和声旁，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instrText xml:space="preserve"> HYPERLINK "http://www.520xy8.com/%E5%B0%8F%E5%AD%A6%E7%94%9F%E9%A2%91%E9%81%93/" \o "学生" </w:instrTex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学生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根据形旁和声旁组成生字。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479" w:leftChars="114" w:hanging="240" w:hanging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“我指你认”。一个学生指生字，一个学生在文中找含生字的词或句子。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241" w:firstLineChars="1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（四）课堂回顾，教师小结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这节课，我们了解了千人糕的复杂制作过程，还认识了许多生字朋友，收获可真不小。下节课，我们再一起学习课文讲了什么。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right="240"/>
        <w:jc w:val="center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right="240"/>
        <w:jc w:val="center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第二课时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2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（一）复习生字，质疑导入。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1．检查认读生字词。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2．通过上节课的学习，大家知道了千人糕的制作是很复杂的，到底有多复杂呢？下面我们来继续学习课文。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（二）自读自悟，合作探究。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 精读课文第1-5自然段。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（1）指名读课文。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（2）比较句子，指导朗读。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A 出示：难道它的味道很特别吗？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B 讨论：这句话是什么句式？谁能把这句话换个说法？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（这句话是反问句。它可以改说成：它的味道并不特别。）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C 指导读句子。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读出反问的语气。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D 指名试读，齐读。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2.精读第6-9自然段。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（1）指名读6-9自然段。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这几个自然段主要告诉我们什么？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（千人糕是怎么做成的。）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自由读6-9自然段。回答下列提问：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A 种大米需要哪些东西？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（板书：种子、农具、肥料、水……）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B 糖是怎么来的?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（从甘蔗、甜菜中熬出来。）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C 熬糖需要什么工具？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（工具、火）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D 米糕做好后，怎么卖出去？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（包装、送货、销售）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E 指导朗读.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提醒学生要用谈心的语气读,速度要不快不慢,最后一句话要读出感叹的语调,“还”要重读。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齐读第6-9自然段。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 精读第10、11自然段。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（1）默读第10自然段。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（2）出示句子：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一块平平常常的糕，经过很多很多人的劳动，才能摆在我们面前。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A 比较词语：平常 平平常常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（普普通通比普通上要深些，在上面的句子中强调了米糕的平常）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B 指名说说这句话的意思。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（一块普通的糕，都要经过成许多的劳动，那么，一个不平凡的东西不更是如此吗？看来，世界上任何一样东西都要许多人共同劳动，才能创造出来。）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C 练习说话。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以你生活中的任何一样东西为例，学习课文的表达方式，说说这东西也是成许多人共同劳动出来的。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（一张普普通通的白纸，经过很多很多人的劳动，才能摆在我们面前。）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241" w:firstLineChars="1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（三）小结全文。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480" w:hanging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1.齐读课文。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指名说说学习过这篇课文后，你懂得了什么道理。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480" w:hanging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任何一样东西都是成千上万人共同劳动的成果，我们只有共同努力，互相合作，才能使我们的社会更美好。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板书设计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1200" w:firstLineChars="5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6千人糕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米粉 米 稻子 农民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糖  甘蔗 甜菜 农民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熬糖 锅 煤 工人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3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米糕 包装 送货 销售 商人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只有共同努力，互相协作，才能使社会更美好！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17A0"/>
    <w:multiLevelType w:val="singleLevel"/>
    <w:tmpl w:val="58F617A0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983CBAA"/>
    <w:multiLevelType w:val="singleLevel"/>
    <w:tmpl w:val="5983CBA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C740C3"/>
    <w:multiLevelType w:val="singleLevel"/>
    <w:tmpl w:val="59C740C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68C2"/>
    <w:rsid w:val="03F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uiPriority w:val="0"/>
    <w:rPr>
      <w:color w:val="0063C8"/>
      <w:u w:val="non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2018-02-09T08:26:00Z</dcterms:created>
  <dc:creator>Administrator</dc:creator>
  <cp:lastModifiedBy>Administrator</cp:lastModifiedBy>
  <dcterms:modified xsi:type="dcterms:W3CDTF">2018-02-09T08:27:09Z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