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部编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版</w:t>
      </w:r>
      <w:r>
        <w:rPr>
          <w:rFonts w:hint="eastAsia" w:ascii="宋体" w:hAnsi="宋体"/>
          <w:b/>
          <w:bCs/>
          <w:sz w:val="32"/>
          <w:szCs w:val="32"/>
        </w:rPr>
        <w:t>二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年级</w:t>
      </w:r>
      <w:r>
        <w:rPr>
          <w:rFonts w:hint="eastAsia" w:ascii="宋体" w:hAnsi="宋体"/>
          <w:b/>
          <w:bCs/>
          <w:sz w:val="32"/>
          <w:szCs w:val="32"/>
        </w:rPr>
        <w:t>语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文</w:t>
      </w:r>
      <w:r>
        <w:rPr>
          <w:rFonts w:hint="eastAsia" w:ascii="宋体" w:hAnsi="宋体"/>
          <w:b/>
          <w:bCs/>
          <w:sz w:val="32"/>
          <w:szCs w:val="32"/>
        </w:rPr>
        <w:t>下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第一单元</w:t>
      </w:r>
      <w:r>
        <w:rPr>
          <w:rFonts w:hint="eastAsia" w:ascii="宋体" w:hAnsi="宋体"/>
          <w:b/>
          <w:bCs/>
          <w:sz w:val="32"/>
          <w:szCs w:val="32"/>
        </w:rPr>
        <w:t>会认字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1.古诗二首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莺</w:t>
      </w:r>
      <w:r>
        <w:rPr>
          <w:rFonts w:ascii="宋体" w:hAnsi="宋体"/>
          <w:sz w:val="32"/>
          <w:szCs w:val="32"/>
        </w:rPr>
        <w:fldChar w:fldCharType="begin"/>
      </w:r>
      <w:r>
        <w:rPr>
          <w:rFonts w:ascii="宋体" w:hAnsi="宋体"/>
          <w:sz w:val="32"/>
          <w:szCs w:val="32"/>
        </w:rPr>
        <w:instrText xml:space="preserve"> HYPERLINK "http://www.zdic.net/z/pyjs/?py=ying1" \t "_blank" </w:instrText>
      </w:r>
      <w:r>
        <w:rPr>
          <w:rFonts w:ascii="宋体" w:hAnsi="宋体"/>
          <w:sz w:val="32"/>
          <w:szCs w:val="32"/>
        </w:rPr>
        <w:fldChar w:fldCharType="separate"/>
      </w:r>
      <w:r>
        <w:rPr>
          <w:rFonts w:ascii="宋体" w:hAnsi="宋体"/>
          <w:sz w:val="32"/>
          <w:szCs w:val="32"/>
        </w:rPr>
        <w:t>yīng</w:t>
      </w:r>
      <w:r>
        <w:rPr>
          <w:rFonts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>黄莺 夜莺 莺歌燕舞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拂</w:t>
      </w:r>
      <w:r>
        <w:rPr>
          <w:rFonts w:ascii="宋体" w:hAnsi="宋体"/>
          <w:sz w:val="32"/>
          <w:szCs w:val="32"/>
        </w:rPr>
        <w:t>fú</w:t>
      </w:r>
      <w:r>
        <w:rPr>
          <w:rFonts w:hint="eastAsia" w:ascii="宋体" w:hAnsi="宋体"/>
          <w:sz w:val="32"/>
          <w:szCs w:val="32"/>
        </w:rPr>
        <w:t>拂晓 春风拂面 拂拭</w:t>
      </w:r>
      <w:r>
        <w:rPr>
          <w:rFonts w:ascii="宋体" w:hAnsi="宋体"/>
          <w:sz w:val="32"/>
          <w:szCs w:val="32"/>
        </w:rPr>
        <w:t>shì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堤dī河堤 海堤 堤坝  堤防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柳liǔ柳树 柳条 柳絮 柳暗花明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醉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"http://www.zdic.net/z/pyjs/?py=zui4"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zuì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>陶醉 醉汉 陶醉 醉生梦死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咏yǒng歌咏 咏梅 咏唱  咏叹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妆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"http://www.zdic.net/z/pyjs/?py=zhuang1"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zhuāng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>化妆  上妆  卸xiè妆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丝sī蚕丝  铁丝  一丝不差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绦tāo绦子  绦带  丝绦。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裁cái裁剪 裁缝 裁减 独出心裁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剪jiǎn剪刀  剪纸  剪开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2.找春天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脱tuō摆脱 脱下 临阵逃脱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袄ǎo夹jiá袄 棉袄 皮袄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寻xún寻找 追寻 寻章摘句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羞xiū害羞  羞耻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"http://www.zdic.net/z/pyjs/?py=chi3"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chǐ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 xml:space="preserve"> 羞愧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"http://www.zdic.net/z/pyjs/?py=kui4"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kuì</w:t>
      </w:r>
      <w:r>
        <w:rPr>
          <w:rFonts w:hint="eastAsia" w:ascii="宋体" w:hAnsi="宋体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姑gū姑娘 尼姑  姑父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遮zhē遮阳  遮掩  遮盖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掩yǎn掩护  掩饰  掩人耳目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探tàn试探 探听 探囊náng取物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嫩nèn嫩芽  嫩绿 娇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"http://www.zdic.net/z/pyjs/?py=jiao1"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jiāo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>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符fú符号 虎符 音符 护身符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解jiě理解 解冻 解开 解甲归田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蟹xiè螃蟹  蟹黄 河蟹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杜dù杜绝 杜康 杜撰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"http://www.zdic.net/z/pyjs/?py=zhuan4"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zhuàn</w:t>
      </w:r>
      <w:r>
        <w:rPr>
          <w:rFonts w:hint="eastAsia" w:ascii="宋体" w:hAnsi="宋体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防微杜渐    鹃juān杜鹃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3.开满鲜花的小路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邮yóu集邮 邮递 邮购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递dì传递 投递 递增 递减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裹guǒ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"http://www.so.com/link?url=http%3A%2F%2Fguoxue.baike.so.com%2Fquery%2Fview%3Ftype%3Dphrase%26title%3D%25E5%258C%2585%25E8%25A3%25B9&amp;q=%E8%A3%B9%E7%BB%84%E8%AF%8D&amp;ts=1517107710&amp;t=070a960655b206f0cc498a608bcdae2"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包裹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"http://www.so.com/link?url=http%3A%2F%2Fguoxue.baike.so.com%2Fquery%2Fview%3Ftype%3Dphrase%26title%3D%25E8%25A3%25B9%25E8%2584%259A&amp;q=%E8%A3%B9%E7%BB%84%E8%AF%8D&amp;ts=1517107710&amp;t=bf0a93e204f75405f73258ec8749122"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裹脚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"http://www.so.com/link?url=http%3A%2F%2Fguoxue.baike.so.com%2Fquery%2Fview%3Ftype%3Didiom%26title%3D%25E9%25A9%25AC%25E9%259D%25A9%25E8%25A3%25B9%25E5%25B0%25B8&amp;q=%E8%A3%B9%E7%BB%84%E8%AF%8D&amp;ts=1517107757&amp;t=33dfde9abc8b14d3ca1c5b99cb5f08a"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马革裹尸</w:t>
      </w:r>
      <w:r>
        <w:rPr>
          <w:rFonts w:hint="eastAsia" w:ascii="宋体" w:hAnsi="宋体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寄jì寄信 寄居 寄存 寄生虫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局jú局部 棋局  局限 大局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堆duī土堆  堆放  堆积 一堆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破pò破灭   破坏  破产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漏lòu漏风  漏电  漏网之鱼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懊ào懊恼 懊悔  懊丧sàng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丧sàng丧失  丧生  丧尽天良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丧sāng丧事 治丧  丧假jià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啊à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猬wèi 刺猬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绚xuàn绚丽 绚目 绚烂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籽zǐ 花籽 菜籽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礼lǐ 礼让 礼物 礼尚往来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4.邓小平爷爷植树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邓dèng姓邓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坛tán花坛 天坛 论坛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龄líng年龄 工龄 高龄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格gé格子 合格  格格不入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握wò握手 把握  握笔 掌握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致zhì致命 大致 精致 专心致志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勃bó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"http://guoxue.baike.so.com/query/view?type=phrase&amp;title=%E8%93%AC%E5%8B%83"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蓬péng勃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 xml:space="preserve"> 勃然 生机勃勃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挖wā 挖掘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"http://www.zdic.net/z/pyjs/?py=jue2"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jué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"http://guoxue.baike.so.com/query/view?type=phrase&amp;title=%E6%8C%96%E8%8B%A6"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挖苦</w:t>
      </w:r>
      <w:r>
        <w:rPr>
          <w:rFonts w:hint="eastAsia"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 xml:space="preserve"> 挖空心思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选xuǎn选择 选拔 选贤</w:t>
      </w:r>
      <w:r>
        <w:rPr>
          <w:rFonts w:hint="eastAsia" w:ascii="宋体" w:hAnsi="宋体"/>
          <w:sz w:val="30"/>
          <w:szCs w:val="30"/>
        </w:rPr>
        <w:fldChar w:fldCharType="begin"/>
      </w:r>
      <w:r>
        <w:rPr>
          <w:rFonts w:hint="eastAsia" w:ascii="宋体" w:hAnsi="宋体"/>
          <w:sz w:val="30"/>
          <w:szCs w:val="30"/>
        </w:rPr>
        <w:instrText xml:space="preserve"> HYPERLINK "http://www.zdic.net/z/pyjs/?py=xian2" \t "_blank" </w:instrText>
      </w:r>
      <w:r>
        <w:rPr>
          <w:rFonts w:hint="eastAsia" w:ascii="宋体" w:hAnsi="宋体"/>
          <w:sz w:val="30"/>
          <w:szCs w:val="30"/>
        </w:rPr>
        <w:fldChar w:fldCharType="separate"/>
      </w:r>
      <w:r>
        <w:rPr>
          <w:rFonts w:hint="eastAsia" w:ascii="宋体" w:hAnsi="宋体"/>
          <w:sz w:val="30"/>
          <w:szCs w:val="30"/>
        </w:rPr>
        <w:t>xi</w:t>
      </w:r>
      <w:bookmarkStart w:id="0" w:name="_GoBack"/>
      <w:r>
        <w:rPr>
          <w:rFonts w:hint="eastAsia" w:ascii="宋体" w:hAnsi="宋体"/>
          <w:sz w:val="30"/>
          <w:szCs w:val="30"/>
        </w:rPr>
        <w:t>á</w:t>
      </w:r>
      <w:bookmarkEnd w:id="0"/>
      <w:r>
        <w:rPr>
          <w:rFonts w:hint="eastAsia" w:ascii="宋体" w:hAnsi="宋体"/>
          <w:sz w:val="30"/>
          <w:szCs w:val="30"/>
        </w:rPr>
        <w:t>n</w:t>
      </w:r>
      <w:r>
        <w:rPr>
          <w:rFonts w:hint="eastAsia" w:ascii="宋体" w:hAnsi="宋体"/>
          <w:sz w:val="30"/>
          <w:szCs w:val="30"/>
        </w:rPr>
        <w:fldChar w:fldCharType="end"/>
      </w:r>
      <w:r>
        <w:rPr>
          <w:rFonts w:hint="eastAsia" w:ascii="宋体" w:hAnsi="宋体"/>
          <w:sz w:val="32"/>
          <w:szCs w:val="32"/>
        </w:rPr>
        <w:t>任能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茁zhuó茁壮 茁实 </w:t>
      </w:r>
      <w:r>
        <w:rPr>
          <w:rFonts w:hint="eastAsia" w:ascii="宋体" w:hAnsi="宋体"/>
          <w:sz w:val="32"/>
          <w:szCs w:val="32"/>
        </w:rPr>
        <w:fldChar w:fldCharType="begin"/>
      </w:r>
      <w:r>
        <w:rPr>
          <w:rFonts w:hint="eastAsia" w:ascii="宋体" w:hAnsi="宋体"/>
          <w:sz w:val="32"/>
          <w:szCs w:val="32"/>
        </w:rPr>
        <w:instrText xml:space="preserve"> HYPERLINK "http://guoxue.baike.so.com/query/view?type=phrase&amp;title=%E8%8C%81%E5%A3%AE%E6%88%90%E9%95%BF" \t "_blank" </w:instrText>
      </w:r>
      <w:r>
        <w:rPr>
          <w:rFonts w:hint="eastAsia" w:ascii="宋体" w:hAnsi="宋体"/>
          <w:sz w:val="32"/>
          <w:szCs w:val="32"/>
        </w:rPr>
        <w:fldChar w:fldCharType="separate"/>
      </w:r>
      <w:r>
        <w:rPr>
          <w:rFonts w:hint="eastAsia" w:ascii="宋体" w:hAnsi="宋体"/>
          <w:sz w:val="32"/>
          <w:szCs w:val="32"/>
        </w:rPr>
        <w:t>茁壮成长</w:t>
      </w:r>
      <w:r>
        <w:rPr>
          <w:rFonts w:hint="eastAsia" w:ascii="宋体" w:hAnsi="宋体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移yí移交  移居 潜移默化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挥huī指挥  挥手  挥汗如雨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填tián填空kòng 填补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right="0" w:rightChars="0" w:firstLine="2560" w:firstLineChars="80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义愤填膺yīng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扶fú扶梯  扶手  扶危济jì困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语文园地一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亭tíng凉亭 岗亭 亭子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咨zī咨询 咨文 咨访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询xún询问 查询 质询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管guǎn气管 血管 双管齐下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理lǐ管理  理由  理直气壮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宝bǎo宝贝 宝贵 宝物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塔tǎ宝塔 佛塔 水塔 灯塔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餐cān餐具 早餐 风餐露宿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厅tīng客厅 餐厅 大厅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72F4"/>
    <w:rsid w:val="51C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2018-03-07T01:36:00Z</dcterms:created>
  <dc:creator>Administrator</dc:creator>
  <cp:lastModifiedBy>Administrator</cp:lastModifiedBy>
  <dcterms:modified xsi:type="dcterms:W3CDTF">2018-03-07T01:51:13Z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